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8A985">
      <w:pPr>
        <w:jc w:val="center"/>
        <w:rPr>
          <w:rFonts w:hint="eastAsia" w:ascii="Tahoma" w:hAnsi="Tahoma" w:eastAsia="宋体" w:cs="Tahoma"/>
          <w:bCs/>
          <w:kern w:val="0"/>
          <w:sz w:val="32"/>
          <w:szCs w:val="21"/>
          <w:lang w:eastAsia="zh-CN"/>
        </w:rPr>
      </w:pPr>
      <w:r>
        <w:rPr>
          <w:rFonts w:ascii="Tahoma" w:hAnsi="Tahoma" w:cs="Tahoma"/>
          <w:bCs/>
          <w:kern w:val="0"/>
          <w:sz w:val="32"/>
          <w:szCs w:val="21"/>
        </w:rPr>
        <w:t>20</w:t>
      </w:r>
      <w:r>
        <w:rPr>
          <w:rFonts w:hint="eastAsia" w:ascii="Tahoma" w:hAnsi="Tahoma" w:cs="Tahoma"/>
          <w:bCs/>
          <w:kern w:val="0"/>
          <w:sz w:val="32"/>
          <w:szCs w:val="21"/>
        </w:rPr>
        <w:t>26</w:t>
      </w:r>
      <w:r>
        <w:rPr>
          <w:rFonts w:ascii="Tahoma" w:hAnsi="Tahoma" w:cs="Tahoma"/>
          <w:bCs/>
          <w:kern w:val="0"/>
          <w:sz w:val="32"/>
          <w:szCs w:val="21"/>
        </w:rPr>
        <w:t>年</w:t>
      </w:r>
      <w:r>
        <w:rPr>
          <w:rFonts w:hint="eastAsia" w:ascii="Tahoma" w:hAnsi="Tahoma" w:cs="Tahoma"/>
          <w:bCs/>
          <w:kern w:val="0"/>
          <w:sz w:val="32"/>
          <w:szCs w:val="21"/>
        </w:rPr>
        <w:t>07</w:t>
      </w:r>
      <w:r>
        <w:rPr>
          <w:rFonts w:ascii="Tahoma" w:hAnsi="Tahoma" w:cs="Tahoma"/>
          <w:bCs/>
          <w:kern w:val="0"/>
          <w:sz w:val="32"/>
          <w:szCs w:val="21"/>
        </w:rPr>
        <w:t>月</w:t>
      </w:r>
      <w:r>
        <w:rPr>
          <w:rFonts w:hint="eastAsia" w:ascii="Tahoma" w:hAnsi="Tahoma" w:cs="Tahoma"/>
          <w:bCs/>
          <w:kern w:val="0"/>
          <w:sz w:val="32"/>
          <w:szCs w:val="21"/>
        </w:rPr>
        <w:t>株洲炎陵龙景山夏季</w:t>
      </w:r>
      <w:r>
        <w:rPr>
          <w:rFonts w:ascii="Tahoma" w:hAnsi="Tahoma" w:cs="Tahoma"/>
          <w:bCs/>
          <w:kern w:val="0"/>
          <w:sz w:val="32"/>
          <w:szCs w:val="21"/>
        </w:rPr>
        <w:t>工作营</w:t>
      </w:r>
      <w:r>
        <w:rPr>
          <w:rFonts w:hint="eastAsia" w:ascii="Tahoma" w:hAnsi="Tahoma" w:cs="Tahoma"/>
          <w:bCs/>
          <w:kern w:val="0"/>
          <w:sz w:val="32"/>
          <w:szCs w:val="21"/>
          <w:lang w:val="en-US" w:eastAsia="zh-CN"/>
        </w:rPr>
        <w:t>网络招募书</w:t>
      </w:r>
    </w:p>
    <w:tbl>
      <w:tblPr>
        <w:tblStyle w:val="3"/>
        <w:tblpPr w:leftFromText="180" w:rightFromText="180" w:vertAnchor="text" w:horzAnchor="page" w:tblpX="1840" w:tblpY="72"/>
        <w:tblOverlap w:val="never"/>
        <w:tblW w:w="88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3186"/>
        <w:gridCol w:w="851"/>
        <w:gridCol w:w="1004"/>
        <w:gridCol w:w="2521"/>
      </w:tblGrid>
      <w:tr w14:paraId="5E11F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8897" w:type="dxa"/>
            <w:gridSpan w:val="5"/>
            <w:tcBorders>
              <w:tl2br w:val="nil"/>
              <w:tr2bl w:val="nil"/>
            </w:tcBorders>
            <w:shd w:val="clear" w:color="auto" w:fill="0000FF"/>
            <w:vAlign w:val="center"/>
          </w:tcPr>
          <w:p w14:paraId="661C1301">
            <w:pPr>
              <w:jc w:val="center"/>
              <w:rPr>
                <w:rFonts w:ascii="Tahoma" w:hAnsi="Tahoma" w:cs="Tahoma"/>
                <w:b/>
                <w:szCs w:val="21"/>
              </w:rPr>
            </w:pPr>
            <w:r>
              <w:rPr>
                <w:rFonts w:hint="eastAsia" w:ascii="Tahoma" w:hAnsi="Tahoma" w:cs="Tahoma"/>
                <w:b/>
                <w:bCs/>
                <w:szCs w:val="21"/>
              </w:rPr>
              <w:t>工作营基本信息</w:t>
            </w:r>
          </w:p>
        </w:tc>
      </w:tr>
      <w:tr w14:paraId="433AA8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35" w:type="dxa"/>
            <w:tcBorders>
              <w:tl2br w:val="nil"/>
              <w:tr2bl w:val="nil"/>
            </w:tcBorders>
            <w:vAlign w:val="center"/>
          </w:tcPr>
          <w:p w14:paraId="72242D70">
            <w:pPr>
              <w:jc w:val="center"/>
              <w:rPr>
                <w:rFonts w:ascii="Tahoma" w:hAnsi="Tahoma" w:cs="Tahoma"/>
                <w:b/>
                <w:szCs w:val="21"/>
              </w:rPr>
            </w:pPr>
            <w:r>
              <w:rPr>
                <w:rFonts w:ascii="Tahoma" w:hAnsi="Tahoma" w:cs="Tahoma"/>
                <w:b/>
                <w:szCs w:val="21"/>
              </w:rPr>
              <w:t>工作营编号</w:t>
            </w:r>
          </w:p>
        </w:tc>
        <w:tc>
          <w:tcPr>
            <w:tcW w:w="7562" w:type="dxa"/>
            <w:gridSpan w:val="4"/>
            <w:tcBorders>
              <w:tl2br w:val="nil"/>
              <w:tr2bl w:val="nil"/>
            </w:tcBorders>
            <w:vAlign w:val="center"/>
          </w:tcPr>
          <w:p w14:paraId="70F0069D">
            <w:pPr>
              <w:jc w:val="center"/>
              <w:rPr>
                <w:rFonts w:ascii="Tahoma" w:hAnsi="Tahoma" w:cs="Tahoma"/>
                <w:szCs w:val="21"/>
              </w:rPr>
            </w:pPr>
            <w:r>
              <w:rPr>
                <w:rFonts w:ascii="Tahoma" w:hAnsi="Tahoma" w:cs="Tahoma"/>
                <w:szCs w:val="21"/>
              </w:rPr>
              <w:t>JIA-HuN</w:t>
            </w:r>
            <w:r>
              <w:rPr>
                <w:rFonts w:hint="eastAsia" w:ascii="Tahoma" w:hAnsi="Tahoma" w:cs="Tahoma"/>
                <w:szCs w:val="21"/>
              </w:rPr>
              <w:t>260</w:t>
            </w:r>
            <w:r>
              <w:rPr>
                <w:rFonts w:hint="eastAsia" w:ascii="Tahoma" w:hAnsi="Tahoma" w:cs="Tahoma"/>
                <w:szCs w:val="21"/>
                <w:lang w:val="en-US" w:eastAsia="zh-CN"/>
              </w:rPr>
              <w:t>7</w:t>
            </w:r>
            <w:r>
              <w:rPr>
                <w:rFonts w:ascii="Tahoma" w:hAnsi="Tahoma" w:cs="Tahoma"/>
                <w:szCs w:val="21"/>
              </w:rPr>
              <w:t>-</w:t>
            </w:r>
            <w:r>
              <w:rPr>
                <w:rFonts w:hint="eastAsia" w:ascii="Tahoma" w:hAnsi="Tahoma" w:cs="Tahoma"/>
                <w:szCs w:val="21"/>
              </w:rPr>
              <w:t>LJS（H</w:t>
            </w:r>
            <w:r>
              <w:rPr>
                <w:rFonts w:ascii="Tahoma" w:hAnsi="Tahoma" w:cs="Tahoma"/>
                <w:szCs w:val="21"/>
              </w:rPr>
              <w:t xml:space="preserve">W </w:t>
            </w:r>
            <w:r>
              <w:rPr>
                <w:rFonts w:hint="eastAsia" w:ascii="Tahoma" w:hAnsi="Tahoma" w:cs="Tahoma"/>
                <w:szCs w:val="21"/>
              </w:rPr>
              <w:t>）</w:t>
            </w:r>
          </w:p>
        </w:tc>
      </w:tr>
      <w:tr w14:paraId="05633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35" w:type="dxa"/>
            <w:tcBorders>
              <w:tl2br w:val="nil"/>
              <w:tr2bl w:val="nil"/>
            </w:tcBorders>
            <w:vAlign w:val="center"/>
          </w:tcPr>
          <w:p w14:paraId="3C64CCA2">
            <w:pPr>
              <w:jc w:val="center"/>
              <w:rPr>
                <w:rFonts w:ascii="Tahoma" w:hAnsi="Tahoma" w:cs="Tahoma"/>
                <w:b/>
                <w:szCs w:val="21"/>
              </w:rPr>
            </w:pPr>
            <w:r>
              <w:rPr>
                <w:rFonts w:ascii="Tahoma" w:hAnsi="Tahoma" w:cs="Tahoma"/>
                <w:b/>
                <w:szCs w:val="21"/>
              </w:rPr>
              <w:t>项目</w:t>
            </w:r>
          </w:p>
        </w:tc>
        <w:tc>
          <w:tcPr>
            <w:tcW w:w="7562" w:type="dxa"/>
            <w:gridSpan w:val="4"/>
            <w:tcBorders>
              <w:tl2br w:val="nil"/>
              <w:tr2bl w:val="nil"/>
            </w:tcBorders>
            <w:vAlign w:val="center"/>
          </w:tcPr>
          <w:p w14:paraId="020B4503">
            <w:pPr>
              <w:pStyle w:val="6"/>
              <w:ind w:firstLine="0" w:firstLineChars="0"/>
              <w:jc w:val="center"/>
              <w:rPr>
                <w:rFonts w:ascii="Times New Roman" w:hAnsi="Times New Roman" w:cs="Times New Roman"/>
                <w:b/>
                <w:szCs w:val="21"/>
              </w:rPr>
            </w:pPr>
            <w:r>
              <w:rPr>
                <w:rFonts w:hint="eastAsia" w:ascii="Times New Roman" w:hAnsi="Times New Roman" w:cs="Times New Roman"/>
                <w:b w:val="0"/>
                <w:bCs/>
                <w:szCs w:val="21"/>
                <w:lang w:val="en-US" w:eastAsia="zh-CN"/>
              </w:rPr>
              <w:t>清理厨房&amp;捡柴，做手工，清洗被子，室外大扫除，游园会，美食节，安康养生操，大聚餐，联欢会</w:t>
            </w:r>
          </w:p>
        </w:tc>
      </w:tr>
      <w:tr w14:paraId="6CF053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35" w:type="dxa"/>
            <w:tcBorders>
              <w:tl2br w:val="nil"/>
              <w:tr2bl w:val="nil"/>
            </w:tcBorders>
            <w:vAlign w:val="center"/>
          </w:tcPr>
          <w:p w14:paraId="4A0CCAB6">
            <w:pPr>
              <w:jc w:val="center"/>
              <w:rPr>
                <w:rFonts w:ascii="Tahoma" w:hAnsi="Tahoma" w:cs="Tahoma"/>
                <w:b/>
                <w:szCs w:val="21"/>
              </w:rPr>
            </w:pPr>
            <w:r>
              <w:rPr>
                <w:rFonts w:ascii="Tahoma" w:hAnsi="Tahoma" w:cs="Tahoma"/>
                <w:b/>
                <w:szCs w:val="21"/>
              </w:rPr>
              <w:t>营地地址</w:t>
            </w:r>
          </w:p>
        </w:tc>
        <w:tc>
          <w:tcPr>
            <w:tcW w:w="3186" w:type="dxa"/>
            <w:tcBorders>
              <w:tl2br w:val="nil"/>
              <w:tr2bl w:val="nil"/>
            </w:tcBorders>
            <w:vAlign w:val="center"/>
          </w:tcPr>
          <w:p w14:paraId="67C9908E">
            <w:pPr>
              <w:jc w:val="center"/>
              <w:rPr>
                <w:rFonts w:ascii="Tahoma" w:hAnsi="Tahoma" w:cs="Tahoma"/>
                <w:szCs w:val="21"/>
              </w:rPr>
            </w:pPr>
            <w:r>
              <w:rPr>
                <w:rFonts w:ascii="Tahoma" w:hAnsi="Tahoma" w:cs="Tahoma"/>
                <w:szCs w:val="21"/>
              </w:rPr>
              <w:t>湖南省</w:t>
            </w:r>
            <w:r>
              <w:rPr>
                <w:rFonts w:hint="eastAsia" w:ascii="Tahoma" w:hAnsi="Tahoma" w:cs="Tahoma"/>
                <w:szCs w:val="21"/>
              </w:rPr>
              <w:t>株洲市炎陵龙景山</w:t>
            </w:r>
            <w:r>
              <w:rPr>
                <w:rFonts w:ascii="Tahoma" w:hAnsi="Tahoma" w:cs="Tahoma"/>
                <w:szCs w:val="21"/>
              </w:rPr>
              <w:t>康复村</w:t>
            </w:r>
          </w:p>
        </w:tc>
        <w:tc>
          <w:tcPr>
            <w:tcW w:w="851" w:type="dxa"/>
            <w:tcBorders>
              <w:tl2br w:val="nil"/>
              <w:tr2bl w:val="nil"/>
            </w:tcBorders>
            <w:vAlign w:val="center"/>
          </w:tcPr>
          <w:p w14:paraId="3ABB9072">
            <w:pPr>
              <w:jc w:val="center"/>
              <w:rPr>
                <w:rFonts w:ascii="Tahoma" w:hAnsi="Tahoma" w:cs="Tahoma"/>
                <w:b/>
                <w:szCs w:val="21"/>
              </w:rPr>
            </w:pPr>
            <w:r>
              <w:rPr>
                <w:rFonts w:ascii="Tahoma" w:hAnsi="Tahoma" w:cs="Tahoma"/>
                <w:b/>
                <w:szCs w:val="21"/>
              </w:rPr>
              <w:t>时间</w:t>
            </w:r>
          </w:p>
        </w:tc>
        <w:tc>
          <w:tcPr>
            <w:tcW w:w="3525" w:type="dxa"/>
            <w:gridSpan w:val="2"/>
            <w:tcBorders>
              <w:tl2br w:val="nil"/>
              <w:tr2bl w:val="nil"/>
            </w:tcBorders>
            <w:vAlign w:val="center"/>
          </w:tcPr>
          <w:p w14:paraId="48A13EBA">
            <w:pPr>
              <w:jc w:val="center"/>
              <w:rPr>
                <w:rFonts w:ascii="Tahoma" w:hAnsi="Tahoma" w:cs="Tahoma"/>
                <w:szCs w:val="21"/>
              </w:rPr>
            </w:pPr>
            <w:r>
              <w:rPr>
                <w:rFonts w:ascii="Tahoma" w:hAnsi="Tahoma" w:cs="Tahoma"/>
                <w:szCs w:val="21"/>
              </w:rPr>
              <w:t>202</w:t>
            </w:r>
            <w:r>
              <w:rPr>
                <w:rFonts w:hint="eastAsia" w:ascii="Tahoma" w:hAnsi="Tahoma" w:cs="Tahoma"/>
                <w:szCs w:val="21"/>
              </w:rPr>
              <w:t>6</w:t>
            </w:r>
            <w:r>
              <w:rPr>
                <w:rFonts w:ascii="Tahoma" w:hAnsi="Tahoma" w:cs="Tahoma"/>
                <w:szCs w:val="21"/>
              </w:rPr>
              <w:t>年</w:t>
            </w:r>
            <w:r>
              <w:rPr>
                <w:rFonts w:hint="eastAsia" w:ascii="Tahoma" w:hAnsi="Tahoma" w:cs="Tahoma"/>
                <w:szCs w:val="21"/>
              </w:rPr>
              <w:t>0</w:t>
            </w:r>
            <w:r>
              <w:rPr>
                <w:rFonts w:hint="eastAsia" w:ascii="Tahoma" w:hAnsi="Tahoma" w:cs="Tahoma"/>
                <w:szCs w:val="21"/>
                <w:lang w:val="en-US" w:eastAsia="zh-CN"/>
              </w:rPr>
              <w:t>7</w:t>
            </w:r>
            <w:r>
              <w:rPr>
                <w:rFonts w:ascii="Tahoma" w:hAnsi="Tahoma" w:cs="Tahoma"/>
                <w:szCs w:val="21"/>
              </w:rPr>
              <w:t>月</w:t>
            </w:r>
            <w:r>
              <w:rPr>
                <w:rFonts w:hint="eastAsia" w:ascii="Tahoma" w:hAnsi="Tahoma" w:cs="Tahoma"/>
                <w:szCs w:val="21"/>
                <w:lang w:val="en-US" w:eastAsia="zh-CN"/>
              </w:rPr>
              <w:t>20</w:t>
            </w:r>
            <w:r>
              <w:rPr>
                <w:rFonts w:ascii="Tahoma" w:hAnsi="Tahoma" w:cs="Tahoma"/>
                <w:szCs w:val="21"/>
              </w:rPr>
              <w:t>日-</w:t>
            </w:r>
            <w:r>
              <w:rPr>
                <w:rFonts w:hint="eastAsia" w:ascii="Tahoma" w:hAnsi="Tahoma" w:cs="Tahoma"/>
                <w:szCs w:val="21"/>
              </w:rPr>
              <w:t>0</w:t>
            </w:r>
            <w:r>
              <w:rPr>
                <w:rFonts w:hint="eastAsia" w:ascii="Tahoma" w:hAnsi="Tahoma" w:cs="Tahoma"/>
                <w:szCs w:val="21"/>
                <w:lang w:val="en-US" w:eastAsia="zh-CN"/>
              </w:rPr>
              <w:t>7</w:t>
            </w:r>
            <w:r>
              <w:rPr>
                <w:rFonts w:hint="eastAsia" w:ascii="Tahoma" w:hAnsi="Tahoma" w:cs="Tahoma"/>
                <w:szCs w:val="21"/>
              </w:rPr>
              <w:t>月2</w:t>
            </w:r>
            <w:r>
              <w:rPr>
                <w:rFonts w:hint="eastAsia" w:ascii="Tahoma" w:hAnsi="Tahoma" w:cs="Tahoma"/>
                <w:szCs w:val="21"/>
                <w:lang w:val="en-US" w:eastAsia="zh-CN"/>
              </w:rPr>
              <w:t>6</w:t>
            </w:r>
            <w:r>
              <w:rPr>
                <w:rFonts w:hint="eastAsia" w:ascii="Tahoma" w:hAnsi="Tahoma" w:cs="Tahoma"/>
                <w:szCs w:val="21"/>
              </w:rPr>
              <w:t>日</w:t>
            </w:r>
          </w:p>
        </w:tc>
      </w:tr>
      <w:tr w14:paraId="18C36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335" w:type="dxa"/>
            <w:tcBorders>
              <w:tl2br w:val="nil"/>
              <w:tr2bl w:val="nil"/>
            </w:tcBorders>
            <w:vAlign w:val="center"/>
          </w:tcPr>
          <w:p w14:paraId="5AB44EAC">
            <w:pPr>
              <w:jc w:val="center"/>
              <w:rPr>
                <w:rFonts w:ascii="Tahoma" w:hAnsi="Tahoma" w:cs="Tahoma"/>
                <w:b/>
                <w:szCs w:val="21"/>
              </w:rPr>
            </w:pPr>
            <w:r>
              <w:rPr>
                <w:rFonts w:ascii="Tahoma" w:hAnsi="Tahoma" w:cs="Tahoma"/>
                <w:b/>
                <w:szCs w:val="21"/>
              </w:rPr>
              <w:t>筹办方</w:t>
            </w:r>
          </w:p>
        </w:tc>
        <w:tc>
          <w:tcPr>
            <w:tcW w:w="3186" w:type="dxa"/>
            <w:tcBorders>
              <w:tl2br w:val="nil"/>
              <w:tr2bl w:val="nil"/>
            </w:tcBorders>
            <w:vAlign w:val="center"/>
          </w:tcPr>
          <w:p w14:paraId="523B0E99">
            <w:pPr>
              <w:jc w:val="center"/>
              <w:rPr>
                <w:rFonts w:ascii="Tahoma" w:hAnsi="Tahoma" w:cs="Tahoma"/>
                <w:szCs w:val="21"/>
              </w:rPr>
            </w:pPr>
            <w:r>
              <w:rPr>
                <w:rFonts w:ascii="Tahoma" w:hAnsi="Tahoma" w:cs="Tahoma"/>
                <w:szCs w:val="21"/>
              </w:rPr>
              <w:t>家工作营志愿者</w:t>
            </w:r>
            <w:r>
              <w:rPr>
                <w:rFonts w:hint="eastAsia" w:ascii="Tahoma" w:hAnsi="Tahoma" w:cs="Tahoma"/>
                <w:szCs w:val="21"/>
              </w:rPr>
              <w:t>长沙</w:t>
            </w:r>
            <w:r>
              <w:rPr>
                <w:rFonts w:ascii="Tahoma" w:hAnsi="Tahoma" w:cs="Tahoma"/>
                <w:szCs w:val="21"/>
              </w:rPr>
              <w:t>地区</w:t>
            </w:r>
          </w:p>
        </w:tc>
        <w:tc>
          <w:tcPr>
            <w:tcW w:w="851" w:type="dxa"/>
            <w:tcBorders>
              <w:tl2br w:val="nil"/>
              <w:tr2bl w:val="nil"/>
            </w:tcBorders>
            <w:vAlign w:val="center"/>
          </w:tcPr>
          <w:p w14:paraId="3EABF5EC">
            <w:pPr>
              <w:jc w:val="center"/>
              <w:rPr>
                <w:rFonts w:ascii="Tahoma" w:hAnsi="Tahoma" w:cs="Tahoma"/>
                <w:b/>
                <w:szCs w:val="21"/>
              </w:rPr>
            </w:pPr>
            <w:r>
              <w:rPr>
                <w:rFonts w:ascii="Tahoma" w:hAnsi="Tahoma" w:cs="Tahoma"/>
                <w:b/>
                <w:szCs w:val="21"/>
              </w:rPr>
              <w:t>合作方</w:t>
            </w:r>
          </w:p>
        </w:tc>
        <w:tc>
          <w:tcPr>
            <w:tcW w:w="3525" w:type="dxa"/>
            <w:gridSpan w:val="2"/>
            <w:tcBorders>
              <w:tl2br w:val="nil"/>
              <w:tr2bl w:val="nil"/>
            </w:tcBorders>
            <w:vAlign w:val="center"/>
          </w:tcPr>
          <w:p w14:paraId="66063F9D">
            <w:pPr>
              <w:jc w:val="center"/>
              <w:rPr>
                <w:rFonts w:ascii="Tahoma" w:hAnsi="Tahoma" w:cs="Tahoma"/>
                <w:szCs w:val="21"/>
              </w:rPr>
            </w:pPr>
            <w:r>
              <w:rPr>
                <w:rFonts w:hint="eastAsia" w:ascii="Tahoma" w:hAnsi="Tahoma" w:cs="Tahoma"/>
                <w:szCs w:val="21"/>
              </w:rPr>
              <w:t>炎陵县皮肤病与性病防治所</w:t>
            </w:r>
          </w:p>
        </w:tc>
      </w:tr>
      <w:tr w14:paraId="7672F6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35" w:type="dxa"/>
            <w:tcBorders>
              <w:tl2br w:val="nil"/>
              <w:tr2bl w:val="nil"/>
            </w:tcBorders>
            <w:vAlign w:val="center"/>
          </w:tcPr>
          <w:p w14:paraId="1B036104">
            <w:pPr>
              <w:jc w:val="center"/>
              <w:rPr>
                <w:rFonts w:ascii="Tahoma" w:hAnsi="Tahoma" w:cs="Tahoma"/>
                <w:b/>
                <w:szCs w:val="21"/>
              </w:rPr>
            </w:pPr>
            <w:r>
              <w:rPr>
                <w:rFonts w:ascii="Tahoma" w:hAnsi="Tahoma" w:cs="Tahoma"/>
                <w:b/>
                <w:szCs w:val="21"/>
              </w:rPr>
              <w:t>筹备组</w:t>
            </w:r>
          </w:p>
        </w:tc>
        <w:tc>
          <w:tcPr>
            <w:tcW w:w="3186" w:type="dxa"/>
            <w:tcBorders>
              <w:tl2br w:val="nil"/>
              <w:tr2bl w:val="nil"/>
            </w:tcBorders>
            <w:vAlign w:val="center"/>
          </w:tcPr>
          <w:p w14:paraId="6BADA187">
            <w:pPr>
              <w:jc w:val="center"/>
              <w:rPr>
                <w:rFonts w:ascii="Tahoma" w:hAnsi="Tahoma" w:cs="Tahoma"/>
                <w:szCs w:val="21"/>
              </w:rPr>
            </w:pPr>
            <w:r>
              <w:rPr>
                <w:rFonts w:hint="eastAsia" w:ascii="Tahoma" w:hAnsi="Tahoma" w:cs="Tahoma"/>
                <w:szCs w:val="21"/>
                <w:lang w:val="en-US" w:eastAsia="zh-CN"/>
              </w:rPr>
              <w:t>何赛辉</w:t>
            </w:r>
            <w:r>
              <w:rPr>
                <w:rFonts w:hint="eastAsia" w:ascii="Tahoma" w:hAnsi="Tahoma" w:cs="Tahoma"/>
                <w:szCs w:val="21"/>
              </w:rPr>
              <w:t>，</w:t>
            </w:r>
            <w:r>
              <w:rPr>
                <w:rFonts w:hint="eastAsia" w:ascii="Tahoma" w:hAnsi="Tahoma" w:cs="Tahoma"/>
                <w:szCs w:val="21"/>
                <w:lang w:val="en-US" w:eastAsia="zh-CN"/>
              </w:rPr>
              <w:t>朱瑞文</w:t>
            </w:r>
            <w:r>
              <w:rPr>
                <w:rFonts w:hint="eastAsia" w:ascii="Tahoma" w:hAnsi="Tahoma" w:cs="Tahoma"/>
                <w:szCs w:val="21"/>
              </w:rPr>
              <w:t>，</w:t>
            </w:r>
            <w:r>
              <w:rPr>
                <w:rFonts w:hint="eastAsia" w:ascii="Tahoma" w:hAnsi="Tahoma" w:cs="Tahoma"/>
                <w:szCs w:val="21"/>
                <w:lang w:val="en-US" w:eastAsia="zh-CN"/>
              </w:rPr>
              <w:t>黄嫣然</w:t>
            </w:r>
          </w:p>
        </w:tc>
        <w:tc>
          <w:tcPr>
            <w:tcW w:w="851" w:type="dxa"/>
            <w:vMerge w:val="restart"/>
            <w:tcBorders>
              <w:tl2br w:val="nil"/>
              <w:tr2bl w:val="nil"/>
            </w:tcBorders>
            <w:vAlign w:val="center"/>
          </w:tcPr>
          <w:p w14:paraId="7F1AB864">
            <w:pPr>
              <w:jc w:val="center"/>
              <w:rPr>
                <w:rFonts w:ascii="Tahoma" w:hAnsi="Tahoma" w:cs="Tahoma"/>
                <w:b/>
                <w:szCs w:val="21"/>
              </w:rPr>
            </w:pPr>
            <w:r>
              <w:rPr>
                <w:rFonts w:ascii="Tahoma" w:hAnsi="Tahoma" w:cs="Tahoma"/>
                <w:b/>
                <w:szCs w:val="21"/>
              </w:rPr>
              <w:t>协调员</w:t>
            </w:r>
          </w:p>
        </w:tc>
        <w:tc>
          <w:tcPr>
            <w:tcW w:w="1004" w:type="dxa"/>
            <w:tcBorders>
              <w:tl2br w:val="nil"/>
              <w:tr2bl w:val="nil"/>
            </w:tcBorders>
            <w:vAlign w:val="center"/>
          </w:tcPr>
          <w:p w14:paraId="3F20DA60">
            <w:pPr>
              <w:rPr>
                <w:rFonts w:ascii="Tahoma" w:hAnsi="Tahoma" w:cs="Tahoma"/>
                <w:szCs w:val="21"/>
              </w:rPr>
            </w:pPr>
            <w:r>
              <w:rPr>
                <w:rFonts w:hint="eastAsia" w:ascii="Tahoma" w:hAnsi="Tahoma" w:cs="Tahoma"/>
                <w:szCs w:val="21"/>
                <w:lang w:val="en-US" w:eastAsia="zh-CN"/>
              </w:rPr>
              <w:t>黄嫣然</w:t>
            </w:r>
          </w:p>
        </w:tc>
        <w:tc>
          <w:tcPr>
            <w:tcW w:w="2521" w:type="dxa"/>
            <w:tcBorders>
              <w:tl2br w:val="nil"/>
              <w:tr2bl w:val="nil"/>
            </w:tcBorders>
            <w:vAlign w:val="center"/>
          </w:tcPr>
          <w:p w14:paraId="6A666D10">
            <w:pPr>
              <w:jc w:val="center"/>
              <w:rPr>
                <w:rFonts w:ascii="Tahoma" w:hAnsi="Tahoma" w:cs="Tahoma"/>
                <w:szCs w:val="21"/>
              </w:rPr>
            </w:pPr>
            <w:r>
              <w:rPr>
                <w:rFonts w:ascii="Tahoma" w:hAnsi="Tahoma" w:cs="Tahoma"/>
                <w:szCs w:val="21"/>
              </w:rPr>
              <w:t>Tel:</w:t>
            </w:r>
            <w:r>
              <w:rPr>
                <w:rFonts w:hint="eastAsia" w:ascii="Tahoma" w:hAnsi="Tahoma" w:cs="Tahoma"/>
                <w:szCs w:val="21"/>
                <w:lang w:val="en-US" w:eastAsia="zh-CN"/>
              </w:rPr>
              <w:t>15677379861</w:t>
            </w:r>
          </w:p>
        </w:tc>
      </w:tr>
      <w:tr w14:paraId="126514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1335" w:type="dxa"/>
            <w:tcBorders>
              <w:tl2br w:val="nil"/>
              <w:tr2bl w:val="nil"/>
            </w:tcBorders>
            <w:vAlign w:val="center"/>
          </w:tcPr>
          <w:p w14:paraId="337A7BF7">
            <w:pPr>
              <w:jc w:val="center"/>
              <w:rPr>
                <w:rFonts w:ascii="Tahoma" w:hAnsi="Tahoma" w:cs="Tahoma"/>
                <w:b/>
                <w:szCs w:val="21"/>
              </w:rPr>
            </w:pPr>
            <w:r>
              <w:rPr>
                <w:rFonts w:ascii="Tahoma" w:hAnsi="Tahoma" w:cs="Tahoma"/>
                <w:b/>
                <w:szCs w:val="21"/>
              </w:rPr>
              <w:t>参与者</w:t>
            </w:r>
          </w:p>
        </w:tc>
        <w:tc>
          <w:tcPr>
            <w:tcW w:w="3186" w:type="dxa"/>
            <w:tcBorders>
              <w:tl2br w:val="nil"/>
              <w:tr2bl w:val="nil"/>
            </w:tcBorders>
            <w:vAlign w:val="center"/>
          </w:tcPr>
          <w:p w14:paraId="7CF278C9">
            <w:pPr>
              <w:jc w:val="center"/>
              <w:rPr>
                <w:rFonts w:ascii="Tahoma" w:hAnsi="Tahoma" w:cs="Tahoma"/>
                <w:szCs w:val="21"/>
              </w:rPr>
            </w:pPr>
            <w:r>
              <w:rPr>
                <w:rFonts w:hint="eastAsia" w:ascii="Tahoma" w:hAnsi="Tahoma" w:cs="Tahoma"/>
                <w:szCs w:val="21"/>
              </w:rPr>
              <w:t>志愿者</w:t>
            </w:r>
            <w:r>
              <w:rPr>
                <w:rFonts w:hint="eastAsia" w:ascii="Tahoma" w:hAnsi="Tahoma" w:cs="Tahoma"/>
                <w:szCs w:val="21"/>
                <w:lang w:val="en-US" w:eastAsia="zh-CN"/>
              </w:rPr>
              <w:t>8</w:t>
            </w:r>
            <w:r>
              <w:rPr>
                <w:rFonts w:ascii="Tahoma" w:hAnsi="Tahoma" w:cs="Tahoma"/>
                <w:szCs w:val="21"/>
              </w:rPr>
              <w:t>人</w:t>
            </w:r>
          </w:p>
        </w:tc>
        <w:tc>
          <w:tcPr>
            <w:tcW w:w="851" w:type="dxa"/>
            <w:vMerge w:val="continue"/>
            <w:tcBorders>
              <w:tl2br w:val="nil"/>
              <w:tr2bl w:val="nil"/>
            </w:tcBorders>
            <w:vAlign w:val="center"/>
          </w:tcPr>
          <w:p w14:paraId="7D10B0D9">
            <w:pPr>
              <w:jc w:val="center"/>
              <w:rPr>
                <w:rFonts w:ascii="Tahoma" w:hAnsi="Tahoma" w:cs="Tahoma"/>
                <w:b/>
                <w:szCs w:val="21"/>
              </w:rPr>
            </w:pPr>
          </w:p>
        </w:tc>
        <w:tc>
          <w:tcPr>
            <w:tcW w:w="3525" w:type="dxa"/>
            <w:gridSpan w:val="2"/>
            <w:tcBorders>
              <w:tl2br w:val="nil"/>
              <w:tr2bl w:val="nil"/>
            </w:tcBorders>
            <w:vAlign w:val="center"/>
          </w:tcPr>
          <w:p w14:paraId="045D8287">
            <w:pPr>
              <w:jc w:val="center"/>
              <w:rPr>
                <w:rFonts w:ascii="Tahoma" w:hAnsi="Tahoma" w:cs="Tahoma"/>
                <w:szCs w:val="21"/>
              </w:rPr>
            </w:pPr>
            <w:r>
              <w:rPr>
                <w:rFonts w:ascii="Tahoma" w:hAnsi="Tahoma" w:cs="Tahoma"/>
                <w:szCs w:val="21"/>
              </w:rPr>
              <w:t>E-mail:</w:t>
            </w:r>
            <w:r>
              <w:rPr>
                <w:rFonts w:hint="eastAsia" w:ascii="Tahoma" w:hAnsi="Tahoma" w:cs="Tahoma"/>
                <w:szCs w:val="21"/>
                <w:lang w:val="en-US" w:eastAsia="zh-CN"/>
              </w:rPr>
              <w:t>15677379861</w:t>
            </w:r>
            <w:r>
              <w:fldChar w:fldCharType="begin"/>
            </w:r>
            <w:r>
              <w:instrText xml:space="preserve"> HYPERLINK "mailto:fjy16674330170@163.com" \o "mailto:fjy16674330170@163.com" </w:instrText>
            </w:r>
            <w:r>
              <w:fldChar w:fldCharType="separate"/>
            </w:r>
            <w:r>
              <w:rPr>
                <w:rFonts w:ascii="Tahoma" w:hAnsi="Tahoma" w:cs="Tahoma"/>
              </w:rPr>
              <w:t>@163.com</w:t>
            </w:r>
            <w:r>
              <w:rPr>
                <w:rFonts w:ascii="Tahoma" w:hAnsi="Tahoma" w:cs="Tahoma"/>
              </w:rPr>
              <w:fldChar w:fldCharType="end"/>
            </w:r>
          </w:p>
        </w:tc>
      </w:tr>
    </w:tbl>
    <w:p w14:paraId="4AF3A853">
      <w:pPr>
        <w:pStyle w:val="6"/>
        <w:ind w:firstLine="0" w:firstLineChars="0"/>
        <w:jc w:val="left"/>
        <w:rPr>
          <w:rFonts w:ascii="Tahoma" w:hAnsi="Tahoma" w:cs="Tahoma"/>
          <w:b/>
          <w:bCs/>
        </w:rPr>
      </w:pPr>
    </w:p>
    <w:p w14:paraId="11C95B2B">
      <w:pPr>
        <w:widowControl/>
        <w:jc w:val="left"/>
        <w:rPr>
          <w:rFonts w:ascii="Tahoma" w:hAnsi="Tahoma" w:cs="Tahoma"/>
          <w:b/>
          <w:szCs w:val="21"/>
        </w:rPr>
      </w:pPr>
      <w:r>
        <w:rPr>
          <w:rFonts w:hint="eastAsia" w:ascii="Tahoma" w:hAnsi="Tahoma" w:cs="Tahoma"/>
          <w:b/>
          <w:szCs w:val="21"/>
        </w:rPr>
        <w:t>1.背景</w:t>
      </w:r>
    </w:p>
    <w:p w14:paraId="74BB38AA">
      <w:pPr>
        <w:widowControl/>
        <w:jc w:val="left"/>
        <w:rPr>
          <w:rFonts w:ascii="Tahoma" w:hAnsi="Tahoma" w:cs="Tahoma"/>
          <w:b/>
          <w:szCs w:val="21"/>
        </w:rPr>
      </w:pPr>
      <w:r>
        <w:rPr>
          <w:rFonts w:ascii="Tahoma" w:hAnsi="Tahoma" w:cs="Tahoma"/>
          <w:b/>
          <w:szCs w:val="21"/>
        </w:rPr>
        <w:t>1.1村子基本概况</w:t>
      </w:r>
    </w:p>
    <w:p w14:paraId="4D79CCDD">
      <w:pPr>
        <w:widowControl/>
        <w:ind w:firstLine="420" w:firstLineChars="200"/>
        <w:jc w:val="left"/>
        <w:rPr>
          <w:rFonts w:ascii="Tahoma" w:hAnsi="Tahoma" w:cs="Tahoma"/>
          <w:szCs w:val="21"/>
        </w:rPr>
      </w:pPr>
      <w:r>
        <w:rPr>
          <w:rFonts w:ascii="Tahoma" w:hAnsi="Tahoma" w:cs="Tahoma"/>
          <w:szCs w:val="21"/>
        </w:rPr>
        <w:t>炎陵龙景山康复村地处湖南省东南部，位于株洲市炎陵县石洲</w:t>
      </w:r>
      <w:r>
        <w:rPr>
          <w:rFonts w:hint="eastAsia" w:ascii="Tahoma" w:hAnsi="Tahoma" w:cs="Tahoma"/>
          <w:szCs w:val="21"/>
        </w:rPr>
        <w:t>村</w:t>
      </w:r>
      <w:r>
        <w:rPr>
          <w:rFonts w:ascii="Tahoma" w:hAnsi="Tahoma" w:cs="Tahoma"/>
          <w:szCs w:val="21"/>
        </w:rPr>
        <w:t>海拔</w:t>
      </w:r>
      <w:r>
        <w:rPr>
          <w:rFonts w:hint="eastAsia" w:ascii="Tahoma" w:hAnsi="Tahoma" w:cs="Tahoma"/>
          <w:szCs w:val="21"/>
        </w:rPr>
        <w:t>700米</w:t>
      </w:r>
      <w:r>
        <w:rPr>
          <w:rFonts w:ascii="Tahoma" w:hAnsi="Tahoma" w:cs="Tahoma"/>
          <w:szCs w:val="21"/>
        </w:rPr>
        <w:t>的深山中。村子始建于1957年，离最近的村子有11千米。乘车到石洲</w:t>
      </w:r>
      <w:r>
        <w:rPr>
          <w:rFonts w:hint="eastAsia" w:ascii="Tahoma" w:hAnsi="Tahoma" w:cs="Tahoma"/>
          <w:szCs w:val="21"/>
        </w:rPr>
        <w:t>村</w:t>
      </w:r>
      <w:r>
        <w:rPr>
          <w:rFonts w:ascii="Tahoma" w:hAnsi="Tahoma" w:cs="Tahoma"/>
          <w:szCs w:val="21"/>
        </w:rPr>
        <w:t>需要30分钟左右，步行约2个小时，整条路为曲折的水泥路。</w:t>
      </w:r>
      <w:r>
        <w:rPr>
          <w:rFonts w:hint="eastAsia" w:ascii="Tahoma" w:hAnsi="Tahoma" w:cs="Tahoma"/>
          <w:szCs w:val="21"/>
        </w:rPr>
        <w:t>村子离最近的公路有3公里远，每天上午8点有班车路过前往县城，</w:t>
      </w:r>
      <w:r>
        <w:rPr>
          <w:rFonts w:ascii="Tahoma" w:hAnsi="Tahoma" w:cs="Tahoma"/>
          <w:szCs w:val="21"/>
        </w:rPr>
        <w:t>村子周围是旅游开发区。</w:t>
      </w:r>
    </w:p>
    <w:p w14:paraId="54B524E8">
      <w:pPr>
        <w:widowControl/>
        <w:ind w:firstLine="420" w:firstLineChars="200"/>
        <w:jc w:val="left"/>
        <w:rPr>
          <w:rFonts w:ascii="Tahoma" w:hAnsi="Tahoma" w:cs="Tahoma"/>
          <w:szCs w:val="21"/>
        </w:rPr>
      </w:pPr>
      <w:r>
        <w:rPr>
          <w:rFonts w:ascii="Tahoma" w:hAnsi="Tahoma" w:cs="Tahoma"/>
          <w:szCs w:val="21"/>
        </w:rPr>
        <w:t>2003年村子修建了新房，现在所有村民都已搬进了新房子。水是来自山上的山泉水，2004年7月份皮防所对村子的水管以及下水道进行修整，村子用水情况改善。电是由山下专线提供，2014年7月份在开营期间，志愿者在村民的帮助下修建了一条水泥路。同年，皮防所为村子修建了蓄水坝，重新在山上接了水管，并在村子前坪修建了洗衣台。2018年11月皮防所对其房子进行了修整</w:t>
      </w:r>
      <w:r>
        <w:rPr>
          <w:rFonts w:hint="eastAsia" w:ascii="Tahoma" w:hAnsi="Tahoma" w:cs="Tahoma"/>
          <w:szCs w:val="21"/>
        </w:rPr>
        <w:t>，同时为我们志愿者修建了营房。2025年11月皮防所翻新了住所前坪和围墙。</w:t>
      </w:r>
    </w:p>
    <w:p w14:paraId="4455C454">
      <w:pPr>
        <w:widowControl/>
        <w:ind w:firstLine="420" w:firstLineChars="200"/>
        <w:jc w:val="left"/>
        <w:rPr>
          <w:rFonts w:ascii="Tahoma" w:hAnsi="Tahoma" w:cs="Tahoma"/>
          <w:b/>
          <w:kern w:val="0"/>
          <w:szCs w:val="21"/>
        </w:rPr>
      </w:pPr>
      <w:r>
        <w:rPr>
          <w:rFonts w:ascii="Tahoma" w:hAnsi="Tahoma" w:cs="Tahoma"/>
          <w:szCs w:val="21"/>
        </w:rPr>
        <w:t>村内有药房，由一位村民作为护理员，为村民做基础的治疗。皮防所每个星期会到访村子一次，会按</w:t>
      </w:r>
      <w:r>
        <w:rPr>
          <w:rFonts w:hint="eastAsia" w:ascii="Tahoma" w:hAnsi="Tahoma" w:cs="Tahoma"/>
          <w:szCs w:val="21"/>
        </w:rPr>
        <w:t>照</w:t>
      </w:r>
      <w:r>
        <w:rPr>
          <w:rFonts w:ascii="Tahoma" w:hAnsi="Tahoma" w:cs="Tahoma"/>
          <w:szCs w:val="21"/>
        </w:rPr>
        <w:t>村民的需求送药上山，村子平日与周围自然村落有联系，偶尔有邻村村民来访。邻村村民对村子歧视程度较低。株洲市政府官员会在春节时到村中看望村民并送红包。</w:t>
      </w:r>
    </w:p>
    <w:p w14:paraId="2959A182">
      <w:pPr>
        <w:widowControl/>
        <w:jc w:val="left"/>
        <w:rPr>
          <w:rFonts w:ascii="Tahoma" w:hAnsi="Tahoma" w:cs="Tahoma"/>
          <w:kern w:val="0"/>
          <w:szCs w:val="21"/>
        </w:rPr>
      </w:pPr>
      <w:r>
        <w:rPr>
          <w:rFonts w:ascii="Tahoma" w:hAnsi="Tahoma" w:cs="Tahoma"/>
          <w:b/>
          <w:kern w:val="0"/>
          <w:szCs w:val="21"/>
        </w:rPr>
        <w:drawing>
          <wp:anchor distT="0" distB="0" distL="0" distR="0" simplePos="0" relativeHeight="251659264" behindDoc="0" locked="0" layoutInCell="1" allowOverlap="1">
            <wp:simplePos x="0" y="0"/>
            <wp:positionH relativeFrom="column">
              <wp:posOffset>71755</wp:posOffset>
            </wp:positionH>
            <wp:positionV relativeFrom="paragraph">
              <wp:posOffset>313055</wp:posOffset>
            </wp:positionV>
            <wp:extent cx="2524125" cy="1684020"/>
            <wp:effectExtent l="12700" t="12700" r="15875" b="17780"/>
            <wp:wrapSquare wrapText="bothSides"/>
            <wp:docPr id="1" name="图片 10" descr="E:/浏览器下载文件夹/龙景山村子全景图1.jpg龙景山村子全景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E:/浏览器下载文件夹/龙景山村子全景图1.jpg龙景山村子全景图1"/>
                    <pic:cNvPicPr>
                      <a:picLocks noChangeAspect="1"/>
                    </pic:cNvPicPr>
                  </pic:nvPicPr>
                  <pic:blipFill>
                    <a:blip r:embed="rId5"/>
                    <a:srcRect t="5522" b="5522"/>
                    <a:stretch>
                      <a:fillRect/>
                    </a:stretch>
                  </pic:blipFill>
                  <pic:spPr>
                    <a:xfrm>
                      <a:off x="0" y="0"/>
                      <a:ext cx="2524125" cy="1684020"/>
                    </a:xfrm>
                    <a:prstGeom prst="rect">
                      <a:avLst/>
                    </a:prstGeom>
                    <a:noFill/>
                    <a:ln w="12700">
                      <a:solidFill>
                        <a:schemeClr val="tx1"/>
                      </a:solidFill>
                    </a:ln>
                  </pic:spPr>
                </pic:pic>
              </a:graphicData>
            </a:graphic>
          </wp:anchor>
        </w:drawing>
      </w:r>
      <w:r>
        <w:rPr>
          <w:rFonts w:ascii="Tahoma" w:hAnsi="Tahoma" w:cs="Tahoma"/>
          <w:b/>
          <w:kern w:val="0"/>
          <w:szCs w:val="21"/>
        </w:rPr>
        <w:t xml:space="preserve">               </w:t>
      </w:r>
      <w:r>
        <w:rPr>
          <w:rFonts w:ascii="Tahoma" w:hAnsi="Tahoma" w:cs="Tahoma"/>
          <w:kern w:val="0"/>
          <w:szCs w:val="21"/>
        </w:rPr>
        <w:t xml:space="preserve">村民住房                              </w:t>
      </w:r>
      <w:r>
        <w:rPr>
          <w:rFonts w:hint="eastAsia" w:ascii="Tahoma" w:hAnsi="Tahoma" w:cs="Tahoma"/>
          <w:kern w:val="0"/>
          <w:szCs w:val="21"/>
        </w:rPr>
        <w:t xml:space="preserve">     </w:t>
      </w:r>
      <w:r>
        <w:rPr>
          <w:rFonts w:ascii="Tahoma" w:hAnsi="Tahoma" w:cs="Tahoma"/>
          <w:kern w:val="0"/>
          <w:szCs w:val="21"/>
        </w:rPr>
        <w:t>村子</w:t>
      </w:r>
      <w:r>
        <w:rPr>
          <w:rFonts w:hint="eastAsia" w:ascii="Tahoma" w:hAnsi="Tahoma" w:cs="Tahoma"/>
          <w:kern w:val="0"/>
          <w:szCs w:val="21"/>
        </w:rPr>
        <w:t>远</w:t>
      </w:r>
      <w:r>
        <w:rPr>
          <w:rFonts w:ascii="Tahoma" w:hAnsi="Tahoma" w:cs="Tahoma"/>
          <w:kern w:val="0"/>
          <w:szCs w:val="21"/>
        </w:rPr>
        <w:t>景</w:t>
      </w:r>
    </w:p>
    <w:p w14:paraId="6E95CDA4">
      <w:pPr>
        <w:widowControl/>
        <w:jc w:val="left"/>
        <w:rPr>
          <w:rFonts w:ascii="Tahoma" w:hAnsi="Tahoma" w:cs="Tahoma"/>
          <w:kern w:val="0"/>
          <w:szCs w:val="21"/>
        </w:rPr>
      </w:pPr>
      <w:r>
        <w:rPr>
          <w:rFonts w:hint="eastAsia" w:ascii="Tahoma" w:hAnsi="Tahoma" w:cs="Tahoma"/>
          <w:kern w:val="0"/>
          <w:szCs w:val="21"/>
        </w:rPr>
        <w:drawing>
          <wp:anchor distT="0" distB="0" distL="114300" distR="114300" simplePos="0" relativeHeight="251660288" behindDoc="0" locked="0" layoutInCell="1" allowOverlap="1">
            <wp:simplePos x="0" y="0"/>
            <wp:positionH relativeFrom="column">
              <wp:posOffset>165100</wp:posOffset>
            </wp:positionH>
            <wp:positionV relativeFrom="paragraph">
              <wp:posOffset>117475</wp:posOffset>
            </wp:positionV>
            <wp:extent cx="2592070" cy="1681480"/>
            <wp:effectExtent l="12700" t="12700" r="24130" b="20320"/>
            <wp:wrapSquare wrapText="bothSides"/>
            <wp:docPr id="2" name="图片 1" descr="E:/浏览器下载文件夹/龙景山村子全景图2.jpg龙景山村子全景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E:/浏览器下载文件夹/龙景山村子全景图2.jpg龙景山村子全景图2"/>
                    <pic:cNvPicPr>
                      <a:picLocks noChangeAspect="1"/>
                    </pic:cNvPicPr>
                  </pic:nvPicPr>
                  <pic:blipFill>
                    <a:blip r:embed="rId6"/>
                    <a:srcRect t="6761" b="6761"/>
                    <a:stretch>
                      <a:fillRect/>
                    </a:stretch>
                  </pic:blipFill>
                  <pic:spPr>
                    <a:xfrm>
                      <a:off x="0" y="0"/>
                      <a:ext cx="2592070" cy="1681480"/>
                    </a:xfrm>
                    <a:prstGeom prst="rect">
                      <a:avLst/>
                    </a:prstGeom>
                    <a:noFill/>
                    <a:ln w="12700">
                      <a:solidFill>
                        <a:schemeClr val="tx1"/>
                      </a:solidFill>
                    </a:ln>
                  </pic:spPr>
                </pic:pic>
              </a:graphicData>
            </a:graphic>
          </wp:anchor>
        </w:drawing>
      </w:r>
    </w:p>
    <w:p w14:paraId="03FF0F7B">
      <w:pPr>
        <w:widowControl/>
        <w:jc w:val="left"/>
        <w:rPr>
          <w:rFonts w:ascii="Tahoma" w:hAnsi="Tahoma" w:cs="Tahoma"/>
          <w:szCs w:val="21"/>
        </w:rPr>
      </w:pPr>
      <w:r>
        <w:rPr>
          <w:rFonts w:ascii="Tahoma" w:hAnsi="Tahoma" w:cs="Tahoma"/>
          <w:b/>
          <w:szCs w:val="21"/>
        </w:rPr>
        <w:t>1.2村民基本情况</w:t>
      </w:r>
    </w:p>
    <w:p w14:paraId="6B01A1BF">
      <w:pPr>
        <w:widowControl/>
        <w:ind w:firstLine="420" w:firstLineChars="200"/>
        <w:jc w:val="left"/>
        <w:rPr>
          <w:rFonts w:ascii="Tahoma" w:hAnsi="Tahoma" w:cs="Tahoma"/>
          <w:kern w:val="0"/>
          <w:szCs w:val="21"/>
        </w:rPr>
      </w:pPr>
      <w:r>
        <w:rPr>
          <w:rFonts w:ascii="Tahoma" w:hAnsi="Tahoma" w:cs="Tahoma"/>
          <w:szCs w:val="21"/>
        </w:rPr>
        <w:t>村中现有村民</w:t>
      </w:r>
      <w:r>
        <w:rPr>
          <w:rFonts w:hint="eastAsia" w:ascii="Tahoma" w:hAnsi="Tahoma" w:cs="Tahoma"/>
          <w:szCs w:val="21"/>
        </w:rPr>
        <w:t>8</w:t>
      </w:r>
      <w:r>
        <w:rPr>
          <w:rFonts w:ascii="Tahoma" w:hAnsi="Tahoma" w:cs="Tahoma"/>
          <w:szCs w:val="21"/>
        </w:rPr>
        <w:t>人，其中</w:t>
      </w:r>
      <w:r>
        <w:rPr>
          <w:rFonts w:hint="eastAsia" w:ascii="Tahoma" w:hAnsi="Tahoma" w:cs="Tahoma"/>
          <w:szCs w:val="21"/>
        </w:rPr>
        <w:t>5</w:t>
      </w:r>
      <w:r>
        <w:rPr>
          <w:rFonts w:ascii="Tahoma" w:hAnsi="Tahoma" w:cs="Tahoma"/>
          <w:szCs w:val="21"/>
        </w:rPr>
        <w:t>名男性，</w:t>
      </w:r>
      <w:r>
        <w:rPr>
          <w:rFonts w:hint="eastAsia" w:ascii="Tahoma" w:hAnsi="Tahoma" w:cs="Tahoma"/>
          <w:szCs w:val="21"/>
        </w:rPr>
        <w:t>3</w:t>
      </w:r>
      <w:r>
        <w:rPr>
          <w:rFonts w:ascii="Tahoma" w:hAnsi="Tahoma" w:cs="Tahoma"/>
          <w:szCs w:val="21"/>
        </w:rPr>
        <w:t>名女性</w:t>
      </w:r>
      <w:r>
        <w:rPr>
          <w:rFonts w:hint="eastAsia" w:ascii="Tahoma" w:hAnsi="Tahoma" w:cs="Tahoma"/>
          <w:szCs w:val="21"/>
        </w:rPr>
        <w:t>，常住的为7人</w:t>
      </w:r>
      <w:r>
        <w:rPr>
          <w:rFonts w:ascii="Tahoma" w:hAnsi="Tahoma" w:cs="Tahoma"/>
          <w:szCs w:val="21"/>
        </w:rPr>
        <w:t>，平均年龄70余岁，且大部分村民生活能够自理</w:t>
      </w:r>
      <w:r>
        <w:rPr>
          <w:rFonts w:hint="eastAsia" w:ascii="Tahoma" w:hAnsi="Tahoma" w:cs="Tahoma"/>
          <w:szCs w:val="21"/>
        </w:rPr>
        <w:t>，2020年</w:t>
      </w:r>
      <w:r>
        <w:rPr>
          <w:rFonts w:ascii="Tahoma" w:hAnsi="Tahoma" w:cs="Tahoma"/>
          <w:szCs w:val="21"/>
        </w:rPr>
        <w:t>有一位村民</w:t>
      </w:r>
      <w:r>
        <w:rPr>
          <w:rFonts w:hint="eastAsia" w:ascii="Tahoma" w:hAnsi="Tahoma" w:cs="Tahoma"/>
          <w:szCs w:val="21"/>
        </w:rPr>
        <w:t>（叶伯）</w:t>
      </w:r>
      <w:r>
        <w:rPr>
          <w:rFonts w:ascii="Tahoma" w:hAnsi="Tahoma" w:cs="Tahoma"/>
          <w:szCs w:val="21"/>
        </w:rPr>
        <w:t>因足部有溃疡进村入住</w:t>
      </w:r>
      <w:r>
        <w:rPr>
          <w:rFonts w:hint="eastAsia" w:ascii="Tahoma" w:hAnsi="Tahoma" w:cs="Tahoma"/>
          <w:szCs w:val="21"/>
        </w:rPr>
        <w:t>，兰伯每月仅短住几天</w:t>
      </w:r>
      <w:r>
        <w:rPr>
          <w:rFonts w:ascii="Tahoma" w:hAnsi="Tahoma" w:cs="Tahoma"/>
          <w:szCs w:val="21"/>
        </w:rPr>
        <w:t>。</w:t>
      </w:r>
      <w:r>
        <w:rPr>
          <w:rFonts w:ascii="Tahoma" w:hAnsi="Tahoma" w:cs="Tahoma"/>
          <w:kern w:val="0"/>
          <w:szCs w:val="21"/>
        </w:rPr>
        <w:t>目前</w:t>
      </w:r>
      <w:r>
        <w:rPr>
          <w:rFonts w:hint="eastAsia" w:ascii="Tahoma" w:hAnsi="Tahoma" w:cs="Tahoma"/>
          <w:kern w:val="0"/>
          <w:szCs w:val="21"/>
        </w:rPr>
        <w:t>6</w:t>
      </w:r>
      <w:r>
        <w:rPr>
          <w:rFonts w:ascii="Tahoma" w:hAnsi="Tahoma" w:cs="Tahoma"/>
          <w:kern w:val="0"/>
          <w:szCs w:val="21"/>
        </w:rPr>
        <w:t>位村民</w:t>
      </w:r>
      <w:r>
        <w:rPr>
          <w:rFonts w:ascii="Tahoma" w:hAnsi="Tahoma" w:cs="Tahoma"/>
          <w:szCs w:val="21"/>
        </w:rPr>
        <w:t>有菜地，会种一些蔬菜等</w:t>
      </w:r>
      <w:r>
        <w:rPr>
          <w:rFonts w:hint="eastAsia" w:ascii="Tahoma" w:hAnsi="Tahoma" w:cs="Tahoma"/>
          <w:szCs w:val="21"/>
        </w:rPr>
        <w:t>，村民</w:t>
      </w:r>
      <w:r>
        <w:rPr>
          <w:rFonts w:ascii="Tahoma" w:hAnsi="Tahoma" w:cs="Tahoma"/>
          <w:szCs w:val="21"/>
        </w:rPr>
        <w:t>基本上常年待在村中，较少出村，在逢年过节会回家住上一段日子。村民一般所需的生活物资由</w:t>
      </w:r>
      <w:r>
        <w:rPr>
          <w:rFonts w:hint="eastAsia" w:ascii="Tahoma" w:hAnsi="Tahoma" w:cs="Tahoma"/>
          <w:szCs w:val="21"/>
        </w:rPr>
        <w:t>村长到镇上采购，医疗物资由护理员统计，联系皮肤所采购送至村子。村</w:t>
      </w:r>
      <w:r>
        <w:rPr>
          <w:rFonts w:ascii="Tahoma" w:hAnsi="Tahoma" w:cs="Tahoma"/>
          <w:szCs w:val="21"/>
        </w:rPr>
        <w:t>民</w:t>
      </w:r>
      <w:r>
        <w:rPr>
          <w:rFonts w:hint="eastAsia" w:ascii="Tahoma" w:hAnsi="Tahoma" w:cs="Tahoma"/>
          <w:szCs w:val="21"/>
        </w:rPr>
        <w:t>有</w:t>
      </w:r>
      <w:r>
        <w:rPr>
          <w:rFonts w:ascii="Tahoma" w:hAnsi="Tahoma" w:cs="Tahoma"/>
          <w:szCs w:val="21"/>
        </w:rPr>
        <w:t>政府每月补贴的900元</w:t>
      </w:r>
      <w:r>
        <w:rPr>
          <w:rFonts w:ascii="Tahoma" w:hAnsi="Tahoma" w:cs="Tahoma"/>
          <w:kern w:val="0"/>
          <w:szCs w:val="21"/>
        </w:rPr>
        <w:t>维持生活</w:t>
      </w:r>
      <w:r>
        <w:rPr>
          <w:rFonts w:hint="eastAsia" w:ascii="Tahoma" w:hAnsi="Tahoma" w:cs="Tahoma"/>
          <w:kern w:val="0"/>
          <w:szCs w:val="21"/>
        </w:rPr>
        <w:t>。</w:t>
      </w:r>
    </w:p>
    <w:p w14:paraId="38A701D7">
      <w:pPr>
        <w:widowControl/>
        <w:jc w:val="left"/>
        <w:rPr>
          <w:rFonts w:ascii="Tahoma" w:hAnsi="Tahoma" w:cs="Tahoma"/>
          <w:kern w:val="0"/>
          <w:szCs w:val="21"/>
        </w:rPr>
      </w:pPr>
    </w:p>
    <w:p w14:paraId="79FE6CD8">
      <w:pPr>
        <w:widowControl/>
        <w:jc w:val="left"/>
        <w:rPr>
          <w:rFonts w:ascii="Tahoma" w:hAnsi="Tahoma" w:cs="Tahoma"/>
          <w:szCs w:val="21"/>
        </w:rPr>
      </w:pPr>
      <w:r>
        <w:rPr>
          <w:rFonts w:ascii="Tahoma" w:hAnsi="Tahoma" w:cs="Tahoma"/>
          <w:b/>
          <w:szCs w:val="21"/>
        </w:rPr>
        <w:t>1.3工作营历史</w:t>
      </w:r>
    </w:p>
    <w:p w14:paraId="30A28F35">
      <w:pPr>
        <w:widowControl/>
        <w:ind w:firstLine="420" w:firstLineChars="200"/>
        <w:jc w:val="left"/>
        <w:rPr>
          <w:rFonts w:ascii="Tahoma" w:hAnsi="Tahoma" w:cs="Tahoma"/>
          <w:szCs w:val="21"/>
        </w:rPr>
      </w:pPr>
      <w:r>
        <w:rPr>
          <w:rFonts w:ascii="Tahoma" w:hAnsi="Tahoma" w:cs="Tahoma"/>
          <w:szCs w:val="21"/>
        </w:rPr>
        <w:t>炎陵龙景山工作营自2013年7月至今，开展了1</w:t>
      </w:r>
      <w:r>
        <w:rPr>
          <w:rFonts w:hint="eastAsia" w:ascii="Tahoma" w:hAnsi="Tahoma" w:cs="Tahoma"/>
          <w:szCs w:val="21"/>
        </w:rPr>
        <w:t>7</w:t>
      </w:r>
      <w:r>
        <w:rPr>
          <w:rFonts w:ascii="Tahoma" w:hAnsi="Tahoma" w:cs="Tahoma"/>
          <w:szCs w:val="21"/>
        </w:rPr>
        <w:t>次工作营以及有多次志愿者的</w:t>
      </w:r>
      <w:r>
        <w:rPr>
          <w:rFonts w:hint="eastAsia"/>
        </w:rPr>
        <w:t>访村活动</w:t>
      </w:r>
      <w:r>
        <w:rPr>
          <w:rFonts w:ascii="Tahoma" w:hAnsi="Tahoma" w:cs="Tahoma"/>
          <w:szCs w:val="21"/>
        </w:rPr>
        <w:t>。开营期间我们组织过温馨小灶、游园会以及修路等项目</w:t>
      </w:r>
      <w:r>
        <w:rPr>
          <w:rFonts w:hint="eastAsia"/>
        </w:rPr>
        <w:t>，在活动过程中不断提高了村民对我们的认同感和改善了村民的生活质量</w:t>
      </w:r>
      <w:r>
        <w:rPr>
          <w:rFonts w:ascii="Tahoma" w:hAnsi="Tahoma" w:cs="Tahoma"/>
          <w:szCs w:val="21"/>
        </w:rPr>
        <w:t>。</w:t>
      </w:r>
      <w:r>
        <w:rPr>
          <w:rFonts w:hint="eastAsia" w:ascii="Tahoma" w:hAnsi="Tahoma" w:cs="Tahoma"/>
          <w:szCs w:val="21"/>
        </w:rPr>
        <w:t>到</w:t>
      </w:r>
      <w:r>
        <w:rPr>
          <w:rFonts w:ascii="Tahoma" w:hAnsi="Tahoma" w:cs="Tahoma"/>
          <w:szCs w:val="21"/>
        </w:rPr>
        <w:t>如今，村民对营员的信任度高，视营员为自己的亲朋好友，村子的物质条件和村民的精神状态也有了很大的提升</w:t>
      </w:r>
      <w:r>
        <w:rPr>
          <w:rFonts w:hint="eastAsia" w:ascii="Tahoma" w:hAnsi="Tahoma" w:cs="Tahoma"/>
          <w:szCs w:val="21"/>
        </w:rPr>
        <w:t>，当地政府也对我们的志愿活动十分支持，专门为我们修建了志愿者房子，当地皮防所对我们信任度较高。</w:t>
      </w:r>
      <w:r>
        <w:rPr>
          <w:rFonts w:ascii="Tahoma" w:hAnsi="Tahoma" w:cs="Tahoma"/>
          <w:szCs w:val="21"/>
        </w:rPr>
        <w:t xml:space="preserve"> </w:t>
      </w:r>
    </w:p>
    <w:p w14:paraId="675CBE17">
      <w:pPr>
        <w:pStyle w:val="6"/>
        <w:ind w:firstLine="0" w:firstLineChars="0"/>
        <w:jc w:val="left"/>
        <w:rPr>
          <w:rFonts w:hint="eastAsia" w:asciiTheme="minorEastAsia" w:hAnsiTheme="minorEastAsia" w:eastAsiaTheme="minorEastAsia" w:cstheme="minorEastAsia"/>
          <w:bCs/>
        </w:rPr>
      </w:pPr>
    </w:p>
    <w:p w14:paraId="6BF57063">
      <w:pPr>
        <w:pStyle w:val="6"/>
        <w:ind w:firstLine="0" w:firstLineChars="0"/>
        <w:jc w:val="left"/>
        <w:rPr>
          <w:rFonts w:ascii="Tahoma" w:hAnsi="Tahoma" w:cs="Tahoma"/>
          <w:b/>
          <w:bCs/>
        </w:rPr>
      </w:pPr>
      <w:r>
        <w:rPr>
          <w:rFonts w:hint="eastAsia" w:ascii="Tahoma" w:hAnsi="Tahoma" w:cs="Tahoma"/>
          <w:b/>
          <w:bCs/>
        </w:rPr>
        <w:t>2.</w:t>
      </w:r>
      <w:r>
        <w:rPr>
          <w:rFonts w:ascii="Tahoma" w:hAnsi="Tahoma" w:cs="Tahoma"/>
          <w:b/>
          <w:bCs/>
        </w:rPr>
        <w:t>项目</w:t>
      </w:r>
    </w:p>
    <w:p w14:paraId="41E585B8">
      <w:pPr>
        <w:pStyle w:val="6"/>
        <w:ind w:firstLine="0" w:firstLineChars="0"/>
        <w:jc w:val="left"/>
        <w:rPr>
          <w:rFonts w:ascii="Tahoma" w:hAnsi="Tahoma" w:cs="Tahoma"/>
          <w:b/>
          <w:bCs/>
        </w:rPr>
      </w:pPr>
      <w:r>
        <w:rPr>
          <w:rFonts w:hint="eastAsia" w:ascii="Tahoma" w:hAnsi="Tahoma" w:cs="Tahoma"/>
          <w:b/>
          <w:bCs/>
        </w:rPr>
        <w:t>2.1</w:t>
      </w:r>
      <w:r>
        <w:rPr>
          <w:rFonts w:ascii="Tahoma" w:hAnsi="Tahoma" w:cs="Tahoma"/>
          <w:b/>
          <w:bCs/>
        </w:rPr>
        <w:t>家政项目</w:t>
      </w:r>
    </w:p>
    <w:p w14:paraId="1D47B225">
      <w:pPr>
        <w:pStyle w:val="6"/>
        <w:ind w:firstLine="0" w:firstLineChars="0"/>
        <w:jc w:val="left"/>
        <w:rPr>
          <w:rFonts w:ascii="Tahoma" w:hAnsi="Tahoma" w:cs="Tahoma"/>
          <w:b/>
          <w:bCs/>
        </w:rPr>
      </w:pPr>
      <w:r>
        <w:rPr>
          <w:rFonts w:hint="eastAsia" w:ascii="Tahoma" w:hAnsi="Tahoma" w:cs="Tahoma"/>
          <w:b/>
          <w:bCs/>
        </w:rPr>
        <w:t>2.1.1清理厨房＋捡柴</w:t>
      </w:r>
    </w:p>
    <w:p w14:paraId="1A6B5D1C">
      <w:pPr>
        <w:ind w:firstLine="420" w:firstLineChars="200"/>
        <w:rPr>
          <w:rFonts w:hint="eastAsia" w:ascii="Tahoma" w:hAnsi="Tahoma" w:eastAsia="宋体" w:cs="Tahoma"/>
          <w:lang w:val="en-US" w:eastAsia="zh-CN"/>
        </w:rPr>
      </w:pPr>
      <w:r>
        <w:rPr>
          <w:rFonts w:hint="eastAsia" w:ascii="Tahoma" w:hAnsi="Tahoma" w:cs="Tahoma"/>
          <w:lang w:val="en-US" w:eastAsia="zh-CN"/>
        </w:rPr>
        <w:t>我们计划在7</w:t>
      </w:r>
      <w:r>
        <w:rPr>
          <w:rFonts w:hint="eastAsia" w:ascii="Tahoma" w:hAnsi="Tahoma" w:cs="Tahoma"/>
        </w:rPr>
        <w:t>月2</w:t>
      </w:r>
      <w:r>
        <w:rPr>
          <w:rFonts w:hint="eastAsia" w:ascii="Tahoma" w:hAnsi="Tahoma" w:cs="Tahoma"/>
          <w:lang w:val="en-US" w:eastAsia="zh-CN"/>
        </w:rPr>
        <w:t>1</w:t>
      </w:r>
      <w:r>
        <w:rPr>
          <w:rFonts w:hint="eastAsia" w:ascii="Tahoma" w:hAnsi="Tahoma" w:cs="Tahoma"/>
        </w:rPr>
        <w:t>日上午</w:t>
      </w:r>
      <w:r>
        <w:rPr>
          <w:rFonts w:hint="eastAsia" w:ascii="Tahoma" w:hAnsi="Tahoma" w:cs="Tahoma"/>
          <w:lang w:val="en-US" w:eastAsia="zh-CN"/>
        </w:rPr>
        <w:t>开展打扫厨房和捡柴项目。我们计划在7</w:t>
      </w:r>
      <w:r>
        <w:rPr>
          <w:rFonts w:hint="eastAsia" w:ascii="Tahoma" w:hAnsi="Tahoma" w:cs="Tahoma"/>
        </w:rPr>
        <w:t>月2</w:t>
      </w:r>
      <w:r>
        <w:rPr>
          <w:rFonts w:hint="eastAsia" w:ascii="Tahoma" w:hAnsi="Tahoma" w:cs="Tahoma"/>
          <w:lang w:val="en-US" w:eastAsia="zh-CN"/>
        </w:rPr>
        <w:t>1</w:t>
      </w:r>
      <w:r>
        <w:rPr>
          <w:rFonts w:hint="eastAsia" w:ascii="Tahoma" w:hAnsi="Tahoma" w:cs="Tahoma"/>
        </w:rPr>
        <w:t>日上午</w:t>
      </w:r>
      <w:r>
        <w:rPr>
          <w:rFonts w:hint="eastAsia" w:ascii="Tahoma" w:hAnsi="Tahoma" w:cs="Tahoma"/>
          <w:lang w:val="en-US" w:eastAsia="zh-CN"/>
        </w:rPr>
        <w:t>开展打扫厨房和捡柴项目。</w:t>
      </w:r>
      <w:r>
        <w:rPr>
          <w:rFonts w:hint="eastAsia" w:ascii="Tahoma" w:hAnsi="Tahoma" w:cs="Tahoma"/>
        </w:rPr>
        <w:t>将营员分为3组，分别为清理厨房、2人，整理柴房2人和捡柴4人。清理厨房的小组需要打扫好厨房的瓷砖墙壁、排气扇、窗户，包括下面的柜台，如果在项目时间内打扫完了，还可以清理外面的栏杆。整理柴房组需要将柴房里面的大木材砍为小块，并且需要用绳子将柴火捆起来整理好重新放入柴房。整理好柴房原有木柴后需要到厨房外把捡柴组捡好的潮湿柴晾晒、将干燥的柴整理成捆。捡柴组共一组，上山和下山捡柴以供后续烧火做饭。</w:t>
      </w:r>
    </w:p>
    <w:p w14:paraId="5E6B654B">
      <w:pPr>
        <w:ind w:firstLine="420" w:firstLineChars="200"/>
        <w:rPr>
          <w:rFonts w:hint="default" w:ascii="Tahoma" w:hAnsi="Tahoma" w:cs="Tahoma"/>
          <w:lang w:val="en-US" w:eastAsia="zh-CN"/>
        </w:rPr>
      </w:pPr>
      <w:r>
        <w:rPr>
          <w:rFonts w:hint="eastAsia" w:ascii="Tahoma" w:hAnsi="Tahoma" w:cs="Tahoma"/>
        </w:rPr>
        <w:t>工具：</w:t>
      </w:r>
      <w:r>
        <w:rPr>
          <w:rFonts w:hint="eastAsia" w:ascii="Tahoma" w:hAnsi="Tahoma" w:cs="Tahoma"/>
          <w:lang w:val="en-US" w:eastAsia="zh-CN"/>
        </w:rPr>
        <w:t>油污清洗剂2瓶，抹布4块，布</w:t>
      </w:r>
      <w:r>
        <w:rPr>
          <w:rFonts w:hint="eastAsia" w:ascii="Tahoma" w:hAnsi="Tahoma" w:cs="Tahoma"/>
        </w:rPr>
        <w:t>手套</w:t>
      </w:r>
      <w:r>
        <w:rPr>
          <w:rFonts w:hint="eastAsia" w:ascii="Tahoma" w:hAnsi="Tahoma" w:cs="Tahoma"/>
          <w:lang w:val="en-US" w:eastAsia="zh-CN"/>
        </w:rPr>
        <w:t>11双</w:t>
      </w:r>
      <w:r>
        <w:rPr>
          <w:rFonts w:hint="eastAsia" w:ascii="Tahoma" w:hAnsi="Tahoma" w:cs="Tahoma"/>
        </w:rPr>
        <w:t>，</w:t>
      </w:r>
      <w:r>
        <w:rPr>
          <w:rFonts w:hint="eastAsia" w:ascii="Tahoma" w:hAnsi="Tahoma" w:cs="Tahoma"/>
          <w:lang w:val="en-US" w:eastAsia="zh-CN"/>
        </w:rPr>
        <w:t>橡胶手套2双，斗车</w:t>
      </w:r>
      <w:r>
        <w:rPr>
          <w:rFonts w:hint="eastAsia" w:ascii="Tahoma" w:hAnsi="Tahoma" w:cs="Tahoma"/>
        </w:rPr>
        <w:t>2个，绳子</w:t>
      </w:r>
      <w:r>
        <w:rPr>
          <w:rFonts w:hint="eastAsia" w:ascii="Tahoma" w:hAnsi="Tahoma" w:cs="Tahoma"/>
          <w:lang w:val="en-US" w:eastAsia="zh-CN"/>
        </w:rPr>
        <w:t>1卷，柴刀2把，耙子2把，草帽8顶。</w:t>
      </w:r>
    </w:p>
    <w:p w14:paraId="71F361F9">
      <w:pPr>
        <w:ind w:firstLine="420" w:firstLineChars="200"/>
        <w:rPr>
          <w:rFonts w:hint="eastAsia" w:ascii="Tahoma" w:hAnsi="Tahoma" w:cs="Tahoma"/>
        </w:rPr>
      </w:pPr>
      <w:r>
        <w:rPr>
          <w:rFonts w:ascii="Tahoma" w:hAnsi="Tahoma" w:cs="Tahoma"/>
        </w:rPr>
        <w:t>注意事项：</w:t>
      </w:r>
      <w:r>
        <w:rPr>
          <w:rFonts w:hint="eastAsia" w:ascii="Tahoma" w:hAnsi="Tahoma" w:cs="Tahoma"/>
        </w:rPr>
        <w:t>1.志愿者应注意工具使用安全（</w:t>
      </w:r>
      <w:r>
        <w:rPr>
          <w:rFonts w:hint="eastAsia" w:ascii="Tahoma" w:hAnsi="Tahoma" w:cs="Tahoma"/>
          <w:lang w:val="en-US" w:eastAsia="zh-CN"/>
        </w:rPr>
        <w:t>砍柴</w:t>
      </w:r>
      <w:r>
        <w:rPr>
          <w:rFonts w:hint="eastAsia" w:ascii="Tahoma" w:hAnsi="Tahoma" w:cs="Tahoma"/>
        </w:rPr>
        <w:t>刀）；2.借用村民的工具要标记，用完记得清洗后即时归还；3.大家完成小组任务后，可以去找村民聊天；4.捡柴的志愿者需要上下山，活动范围</w:t>
      </w:r>
      <w:r>
        <w:rPr>
          <w:rFonts w:hint="eastAsia" w:ascii="Tahoma" w:hAnsi="Tahoma" w:cs="Tahoma"/>
          <w:lang w:val="en-US" w:eastAsia="zh-CN"/>
        </w:rPr>
        <w:t>在800米以内</w:t>
      </w:r>
      <w:r>
        <w:rPr>
          <w:rFonts w:hint="eastAsia" w:ascii="Tahoma" w:hAnsi="Tahoma" w:cs="Tahoma"/>
        </w:rPr>
        <w:t>，一定要以安全为主，</w:t>
      </w:r>
      <w:r>
        <w:rPr>
          <w:rFonts w:hint="eastAsia" w:ascii="Tahoma" w:hAnsi="Tahoma" w:cs="Tahoma"/>
          <w:lang w:val="en-US" w:eastAsia="zh-CN"/>
        </w:rPr>
        <w:t>在安全距离内借助工具捡柴，</w:t>
      </w:r>
      <w:r>
        <w:rPr>
          <w:rFonts w:hint="eastAsia" w:ascii="Tahoma" w:hAnsi="Tahoma" w:cs="Tahoma"/>
        </w:rPr>
        <w:t>不可擅自行动。</w:t>
      </w:r>
    </w:p>
    <w:p w14:paraId="7A104596">
      <w:pPr>
        <w:rPr>
          <w:rFonts w:ascii="Tahoma" w:hAnsi="Tahoma" w:cs="Tahoma"/>
        </w:rPr>
      </w:pPr>
    </w:p>
    <w:p w14:paraId="4762268D">
      <w:pPr>
        <w:pStyle w:val="6"/>
        <w:ind w:firstLine="0" w:firstLineChars="0"/>
        <w:jc w:val="left"/>
        <w:rPr>
          <w:rFonts w:ascii="Tahoma" w:hAnsi="Tahoma" w:cs="Tahoma"/>
          <w:b/>
          <w:bCs/>
        </w:rPr>
      </w:pPr>
      <w:r>
        <w:rPr>
          <w:rFonts w:hint="eastAsia" w:ascii="Tahoma" w:hAnsi="Tahoma" w:cs="Tahoma"/>
          <w:b/>
          <w:bCs/>
        </w:rPr>
        <w:t>2.1.2做驱蚊手工</w:t>
      </w:r>
    </w:p>
    <w:p w14:paraId="5E9D68C8">
      <w:pPr>
        <w:ind w:firstLine="420" w:firstLineChars="200"/>
        <w:rPr>
          <w:rFonts w:ascii="Tahoma" w:hAnsi="Tahoma" w:cs="Tahoma"/>
        </w:rPr>
      </w:pPr>
      <w:r>
        <w:rPr>
          <w:rFonts w:hint="eastAsia" w:ascii="Tahoma" w:hAnsi="Tahoma" w:cs="Tahoma"/>
          <w:lang w:val="en-US" w:eastAsia="zh-CN"/>
        </w:rPr>
        <w:t>我们计划在7</w:t>
      </w:r>
      <w:r>
        <w:rPr>
          <w:rFonts w:hint="eastAsia" w:ascii="Tahoma" w:hAnsi="Tahoma" w:cs="Tahoma"/>
        </w:rPr>
        <w:t>月2</w:t>
      </w:r>
      <w:r>
        <w:rPr>
          <w:rFonts w:hint="eastAsia" w:ascii="Tahoma" w:hAnsi="Tahoma" w:cs="Tahoma"/>
          <w:lang w:val="en-US" w:eastAsia="zh-CN"/>
        </w:rPr>
        <w:t>1</w:t>
      </w:r>
      <w:r>
        <w:rPr>
          <w:rFonts w:hint="eastAsia" w:ascii="Tahoma" w:hAnsi="Tahoma" w:cs="Tahoma"/>
        </w:rPr>
        <w:t>日下午</w:t>
      </w:r>
      <w:r>
        <w:rPr>
          <w:rFonts w:hint="eastAsia" w:ascii="Tahoma" w:hAnsi="Tahoma" w:cs="Tahoma"/>
          <w:lang w:val="en-US" w:eastAsia="zh-CN"/>
        </w:rPr>
        <w:t>做手工</w:t>
      </w:r>
      <w:r>
        <w:rPr>
          <w:rFonts w:hint="eastAsia" w:ascii="Tahoma" w:hAnsi="Tahoma" w:cs="Tahoma"/>
        </w:rPr>
        <w:t>，将营员分为4组，每组2人，分别进入到4户村民家制作驱蚊香囊和手工编织扇子（凌伯和陈大姐白天都在一家可以视为两户需要做两份，每户村民都制作一把扇子和一个香囊）。</w:t>
      </w:r>
    </w:p>
    <w:p w14:paraId="0DE63D8B">
      <w:pPr>
        <w:rPr>
          <w:rFonts w:hint="eastAsia" w:ascii="Tahoma" w:hAnsi="Tahoma" w:cs="Tahoma"/>
          <w:lang w:val="en-US" w:eastAsia="zh-CN"/>
        </w:rPr>
      </w:pPr>
      <w:r>
        <w:rPr>
          <w:rFonts w:hint="eastAsia" w:ascii="Tahoma" w:hAnsi="Tahoma" w:cs="Tahoma"/>
          <w:lang w:val="en-US" w:eastAsia="zh-CN"/>
        </w:rPr>
        <w:t>驱蚊香囊做法如下:</w:t>
      </w:r>
    </w:p>
    <w:p w14:paraId="463699EC">
      <w:pPr>
        <w:ind w:firstLine="420" w:firstLineChars="200"/>
        <w:rPr>
          <w:rFonts w:hint="eastAsia" w:ascii="Tahoma" w:hAnsi="Tahoma" w:cs="Tahoma"/>
          <w:lang w:val="en-US" w:eastAsia="zh-CN"/>
        </w:rPr>
      </w:pPr>
      <w:r>
        <w:rPr>
          <w:rFonts w:hint="eastAsia" w:ascii="Tahoma" w:hAnsi="Tahoma" w:cs="Tahoma"/>
          <w:lang w:val="en-US" w:eastAsia="zh-CN"/>
        </w:rPr>
        <w:t>1.将布料对折（布的正面都朝里）。</w:t>
      </w:r>
    </w:p>
    <w:p w14:paraId="37BBBD97">
      <w:pPr>
        <w:ind w:firstLine="420" w:firstLineChars="200"/>
        <w:rPr>
          <w:rFonts w:hint="eastAsia" w:ascii="Tahoma" w:hAnsi="Tahoma" w:cs="Tahoma"/>
          <w:lang w:val="en-US" w:eastAsia="zh-CN"/>
        </w:rPr>
      </w:pPr>
      <w:r>
        <w:rPr>
          <w:rFonts w:hint="eastAsia" w:ascii="Tahoma" w:hAnsi="Tahoma" w:cs="Tahoma"/>
          <w:lang w:val="en-US" w:eastAsia="zh-CN"/>
        </w:rPr>
        <w:t>2.在布料中间位置，把绳子对折后放进去，确保绳子的结在布料的对角线上。</w:t>
      </w:r>
    </w:p>
    <w:p w14:paraId="38650EF1">
      <w:pPr>
        <w:ind w:firstLine="420" w:firstLineChars="200"/>
        <w:rPr>
          <w:rFonts w:hint="eastAsia" w:ascii="Tahoma" w:hAnsi="Tahoma" w:cs="Tahoma"/>
          <w:lang w:val="en-US" w:eastAsia="zh-CN"/>
        </w:rPr>
      </w:pPr>
      <w:r>
        <w:rPr>
          <w:rFonts w:hint="eastAsia" w:ascii="Tahoma" w:hAnsi="Tahoma" w:cs="Tahoma"/>
          <w:lang w:val="en-US" w:eastAsia="zh-CN"/>
        </w:rPr>
        <w:t>3.缝合布料的两边。注意，缝合时可以只缝一半的长度，留出一个口子方便后续翻面。</w:t>
      </w:r>
    </w:p>
    <w:p w14:paraId="17FAF929">
      <w:pPr>
        <w:ind w:firstLine="420" w:firstLineChars="200"/>
        <w:rPr>
          <w:rFonts w:hint="eastAsia" w:ascii="Tahoma" w:hAnsi="Tahoma" w:cs="Tahoma"/>
          <w:lang w:val="en-US" w:eastAsia="zh-CN"/>
        </w:rPr>
      </w:pPr>
      <w:r>
        <w:rPr>
          <w:rFonts w:hint="eastAsia" w:ascii="Tahoma" w:hAnsi="Tahoma" w:cs="Tahoma"/>
          <w:lang w:val="en-US" w:eastAsia="zh-CN"/>
        </w:rPr>
        <w:t>4.将布料从留出的小口翻到正面，然后把绳子从布料里穿出来。</w:t>
      </w:r>
    </w:p>
    <w:p w14:paraId="123569EC">
      <w:pPr>
        <w:ind w:firstLine="420" w:firstLineChars="200"/>
        <w:rPr>
          <w:rFonts w:hint="eastAsia" w:ascii="Tahoma" w:hAnsi="Tahoma" w:cs="Tahoma"/>
          <w:lang w:val="en-US" w:eastAsia="zh-CN"/>
        </w:rPr>
      </w:pPr>
      <w:r>
        <w:rPr>
          <w:rFonts w:hint="eastAsia" w:ascii="Tahoma" w:hAnsi="Tahoma" w:cs="Tahoma"/>
          <w:lang w:val="en-US" w:eastAsia="zh-CN"/>
        </w:rPr>
        <w:t>5.从同一个小口，把准备好的驱蚊香料装进去。</w:t>
      </w:r>
    </w:p>
    <w:p w14:paraId="29B026FC">
      <w:pPr>
        <w:ind w:firstLine="420" w:firstLineChars="200"/>
        <w:rPr>
          <w:rFonts w:hint="eastAsia" w:ascii="Tahoma" w:hAnsi="Tahoma" w:cs="Tahoma"/>
          <w:lang w:val="en-US" w:eastAsia="zh-CN"/>
        </w:rPr>
      </w:pPr>
      <w:r>
        <w:rPr>
          <w:rFonts w:hint="eastAsia" w:ascii="Tahoma" w:hAnsi="Tahoma" w:cs="Tahoma"/>
          <w:lang w:val="en-US" w:eastAsia="zh-CN"/>
        </w:rPr>
        <w:t>6.最后，把小口用藏针法缝合起来，驱蚊香包就完成了。</w:t>
      </w:r>
    </w:p>
    <w:p w14:paraId="0F10E6E9">
      <w:pPr>
        <w:rPr>
          <w:rFonts w:hint="eastAsia" w:ascii="Tahoma" w:hAnsi="Tahoma" w:cs="Tahoma"/>
          <w:lang w:val="en-US" w:eastAsia="zh-CN"/>
        </w:rPr>
      </w:pPr>
      <w:r>
        <w:rPr>
          <w:rFonts w:hint="eastAsia" w:ascii="Tahoma" w:hAnsi="Tahoma" w:cs="Tahoma"/>
          <w:lang w:val="en-US" w:eastAsia="zh-CN"/>
        </w:rPr>
        <w:t>扇子做法如下：</w:t>
      </w:r>
    </w:p>
    <w:p w14:paraId="3A37B58E">
      <w:pPr>
        <w:ind w:firstLine="420" w:firstLineChars="200"/>
        <w:rPr>
          <w:rFonts w:hint="default" w:ascii="Tahoma" w:hAnsi="Tahoma" w:cs="Tahoma"/>
          <w:lang w:val="en-US" w:eastAsia="zh-CN"/>
        </w:rPr>
      </w:pPr>
      <w:r>
        <w:rPr>
          <w:rFonts w:hint="eastAsia" w:ascii="Tahoma" w:hAnsi="Tahoma" w:cs="Tahoma"/>
          <w:lang w:val="en-US" w:eastAsia="zh-CN"/>
        </w:rPr>
        <w:t>1.将竹子泡在驱蚊水中，没过竹片一半的位置。</w:t>
      </w:r>
    </w:p>
    <w:p w14:paraId="143D02AE">
      <w:pPr>
        <w:ind w:firstLine="420" w:firstLineChars="200"/>
        <w:rPr>
          <w:rFonts w:hint="eastAsia" w:ascii="Tahoma" w:hAnsi="Tahoma" w:cs="Tahoma"/>
          <w:lang w:val="en-US" w:eastAsia="zh-CN"/>
        </w:rPr>
      </w:pPr>
      <w:r>
        <w:rPr>
          <w:rFonts w:hint="eastAsia" w:ascii="Tahoma" w:hAnsi="Tahoma" w:cs="Tahoma"/>
          <w:lang w:val="en-US" w:eastAsia="zh-CN"/>
        </w:rPr>
        <w:t>2.排列好竹编固定在胶带上，中间留缝隙。</w:t>
      </w:r>
    </w:p>
    <w:p w14:paraId="7D9C5252">
      <w:pPr>
        <w:ind w:firstLine="420" w:firstLineChars="200"/>
        <w:rPr>
          <w:rFonts w:hint="eastAsia" w:ascii="Tahoma" w:hAnsi="Tahoma" w:cs="Tahoma"/>
          <w:lang w:val="en-US" w:eastAsia="zh-CN"/>
        </w:rPr>
      </w:pPr>
      <w:r>
        <w:rPr>
          <w:rFonts w:hint="eastAsia" w:ascii="Tahoma" w:hAnsi="Tahoma" w:cs="Tahoma"/>
          <w:lang w:val="en-US" w:eastAsia="zh-CN"/>
        </w:rPr>
        <w:t>3.对扇子进行编制，注意带颜色的部分全部朝一个方向。</w:t>
      </w:r>
    </w:p>
    <w:p w14:paraId="508EEBAA">
      <w:pPr>
        <w:ind w:firstLine="420" w:firstLineChars="200"/>
        <w:rPr>
          <w:rFonts w:hint="eastAsia" w:ascii="Tahoma" w:hAnsi="Tahoma" w:cs="Tahoma"/>
          <w:lang w:val="en-US" w:eastAsia="zh-CN"/>
        </w:rPr>
      </w:pPr>
      <w:r>
        <w:rPr>
          <w:rFonts w:hint="eastAsia" w:ascii="Tahoma" w:hAnsi="Tahoma" w:cs="Tahoma"/>
          <w:lang w:val="en-US" w:eastAsia="zh-CN"/>
        </w:rPr>
        <w:t>4.用铅笔描好想要的扇子形状。</w:t>
      </w:r>
    </w:p>
    <w:p w14:paraId="7F5F19F2">
      <w:pPr>
        <w:ind w:firstLine="420" w:firstLineChars="200"/>
        <w:rPr>
          <w:rFonts w:hint="eastAsia" w:ascii="Tahoma" w:hAnsi="Tahoma" w:cs="Tahoma"/>
          <w:lang w:val="en-US" w:eastAsia="zh-CN"/>
        </w:rPr>
      </w:pPr>
      <w:r>
        <w:rPr>
          <w:rFonts w:hint="eastAsia" w:ascii="Tahoma" w:hAnsi="Tahoma" w:cs="Tahoma"/>
          <w:lang w:val="en-US" w:eastAsia="zh-CN"/>
        </w:rPr>
        <w:t>5.沿着画好的线稿裁剪下来。</w:t>
      </w:r>
    </w:p>
    <w:p w14:paraId="519A426F">
      <w:pPr>
        <w:ind w:firstLine="420" w:firstLineChars="200"/>
        <w:rPr>
          <w:rFonts w:hint="eastAsia" w:ascii="Tahoma" w:hAnsi="Tahoma" w:cs="Tahoma"/>
        </w:rPr>
      </w:pPr>
      <w:r>
        <w:rPr>
          <w:rFonts w:hint="eastAsia" w:ascii="Tahoma" w:hAnsi="Tahoma" w:cs="Tahoma"/>
          <w:lang w:val="en-US" w:eastAsia="zh-CN"/>
        </w:rPr>
        <w:t>6.边缘贴上布条进行包边，在包边布条拼接处卡上扇柄。</w:t>
      </w:r>
    </w:p>
    <w:p w14:paraId="0559A906">
      <w:pPr>
        <w:ind w:firstLine="420" w:firstLineChars="200"/>
        <w:rPr>
          <w:rFonts w:hint="default" w:ascii="Tahoma" w:hAnsi="Tahoma" w:cs="Tahoma"/>
          <w:lang w:val="en-US" w:eastAsia="zh-CN"/>
        </w:rPr>
      </w:pPr>
      <w:r>
        <w:rPr>
          <w:rFonts w:hint="eastAsia" w:ascii="Tahoma" w:hAnsi="Tahoma" w:cs="Tahoma"/>
        </w:rPr>
        <w:t>工具：</w:t>
      </w:r>
      <w:r>
        <w:rPr>
          <w:rFonts w:hint="eastAsia" w:ascii="Tahoma" w:hAnsi="Tahoma" w:cs="Tahoma"/>
          <w:lang w:val="en-US" w:eastAsia="zh-CN"/>
        </w:rPr>
        <w:t>布料10块，剪刀5把，水彩笔若干，针线5套、竹条若干，绳子若干，流苏若干，胶带5卷，驱蚊水2瓶，驱蚊香料5包。</w:t>
      </w:r>
    </w:p>
    <w:p w14:paraId="5BB60061">
      <w:pPr>
        <w:ind w:firstLine="420" w:firstLineChars="200"/>
        <w:rPr>
          <w:rFonts w:hint="default" w:ascii="Tahoma" w:hAnsi="Tahoma" w:cs="Tahoma"/>
          <w:lang w:val="en-US" w:eastAsia="zh-CN"/>
        </w:rPr>
      </w:pPr>
      <w:r>
        <w:rPr>
          <w:rFonts w:hint="eastAsia" w:ascii="Tahoma" w:hAnsi="Tahoma" w:cs="Tahoma"/>
        </w:rPr>
        <w:t>注意事项：1.注意工具使用安全；2.爱惜工具并在使用完后及时归还工具；3.</w:t>
      </w:r>
      <w:r>
        <w:rPr>
          <w:rFonts w:hint="eastAsia" w:ascii="Tahoma" w:hAnsi="Tahoma" w:cs="Tahoma"/>
          <w:lang w:val="en-US" w:eastAsia="zh-CN"/>
        </w:rPr>
        <w:t>注意和村民交流，不要埋头做手工。4.提前询问村民是否对我们准备的香料过敏或不喜。</w:t>
      </w:r>
    </w:p>
    <w:p w14:paraId="60962C45">
      <w:pPr>
        <w:rPr>
          <w:rFonts w:ascii="Tahoma" w:hAnsi="Tahoma" w:cs="Tahoma"/>
        </w:rPr>
      </w:pPr>
    </w:p>
    <w:p w14:paraId="71F204CE">
      <w:pPr>
        <w:pStyle w:val="6"/>
        <w:ind w:firstLine="0" w:firstLineChars="0"/>
        <w:jc w:val="left"/>
        <w:rPr>
          <w:rFonts w:ascii="Tahoma" w:hAnsi="Tahoma" w:cs="Tahoma"/>
          <w:b/>
          <w:bCs/>
        </w:rPr>
      </w:pPr>
      <w:r>
        <w:rPr>
          <w:rFonts w:hint="eastAsia" w:ascii="Tahoma" w:hAnsi="Tahoma" w:cs="Tahoma"/>
          <w:b/>
          <w:bCs/>
        </w:rPr>
        <w:t>2.1.3清洗被子</w:t>
      </w:r>
    </w:p>
    <w:p w14:paraId="518179D1">
      <w:pPr>
        <w:ind w:firstLine="420" w:firstLineChars="200"/>
        <w:rPr>
          <w:rFonts w:hint="eastAsia" w:ascii="Tahoma" w:hAnsi="Tahoma" w:eastAsia="宋体" w:cs="Tahoma"/>
          <w:kern w:val="2"/>
          <w:sz w:val="21"/>
          <w:szCs w:val="22"/>
          <w:lang w:val="en-US" w:eastAsia="zh-CN" w:bidi="ar-SA"/>
        </w:rPr>
      </w:pPr>
      <w:r>
        <w:rPr>
          <w:rFonts w:hint="eastAsia" w:ascii="Tahoma" w:hAnsi="Tahoma" w:cs="Tahoma"/>
          <w:lang w:val="en-US" w:eastAsia="zh-CN"/>
        </w:rPr>
        <w:t>我们计划在7</w:t>
      </w:r>
      <w:r>
        <w:rPr>
          <w:rFonts w:hint="eastAsia" w:ascii="Tahoma" w:hAnsi="Tahoma" w:cs="Tahoma"/>
        </w:rPr>
        <w:t>月2</w:t>
      </w:r>
      <w:r>
        <w:rPr>
          <w:rFonts w:hint="eastAsia" w:ascii="Tahoma" w:hAnsi="Tahoma" w:cs="Tahoma"/>
          <w:lang w:val="en-US" w:eastAsia="zh-CN"/>
        </w:rPr>
        <w:t>2</w:t>
      </w:r>
      <w:r>
        <w:rPr>
          <w:rFonts w:hint="eastAsia" w:ascii="Tahoma" w:hAnsi="Tahoma" w:cs="Tahoma"/>
        </w:rPr>
        <w:t>日</w:t>
      </w:r>
      <w:r>
        <w:rPr>
          <w:rFonts w:hint="eastAsia" w:ascii="Tahoma" w:hAnsi="Tahoma" w:cs="Tahoma"/>
          <w:lang w:val="en-US" w:eastAsia="zh-CN"/>
        </w:rPr>
        <w:t>上午进行被子清洗的项目。</w:t>
      </w:r>
      <w:r>
        <w:rPr>
          <w:rFonts w:hint="eastAsia" w:ascii="Tahoma" w:hAnsi="Tahoma" w:eastAsia="宋体" w:cs="Tahoma"/>
          <w:kern w:val="2"/>
          <w:sz w:val="21"/>
          <w:szCs w:val="22"/>
          <w:lang w:val="en-US" w:eastAsia="zh-CN" w:bidi="ar-SA"/>
        </w:rPr>
        <w:t>我们会将营员分为2组，分别是晒被子组2人和洗被子组6人。有28床被子，只有大概14张被子可以把被单拆开清洗。晾被子分为3组，晒前擦拭门前和草坪附近的晾衣杆，并且在洗完被子后负责晾晒。晾被子的营员在完成晾晒之后可加入洗被子的项目。洗被子分为3组，每组2人，在物资房楼梯旁边的4个水龙头旁清洗。如果天气不好，可推迟该项目，更换其他的项目开展。</w:t>
      </w:r>
    </w:p>
    <w:p w14:paraId="76A1B6EE">
      <w:pPr>
        <w:ind w:firstLine="420" w:firstLineChars="200"/>
        <w:rPr>
          <w:rFonts w:hint="default" w:ascii="Tahoma" w:hAnsi="Tahoma" w:eastAsia="宋体" w:cs="Tahoma"/>
          <w:lang w:val="en-US" w:eastAsia="zh-CN"/>
        </w:rPr>
      </w:pPr>
      <w:r>
        <w:rPr>
          <w:rFonts w:hint="eastAsia" w:ascii="Tahoma" w:hAnsi="Tahoma" w:cs="Tahoma"/>
        </w:rPr>
        <w:t>工具：洗衣粉1袋，</w:t>
      </w:r>
      <w:r>
        <w:rPr>
          <w:rFonts w:hint="eastAsia" w:ascii="Tahoma" w:hAnsi="Tahoma" w:cs="Tahoma"/>
          <w:lang w:val="en-US" w:eastAsia="zh-CN"/>
        </w:rPr>
        <w:t>抹布7块，一次性杯子4个，</w:t>
      </w:r>
      <w:r>
        <w:rPr>
          <w:rFonts w:hint="eastAsia" w:ascii="Tahoma" w:hAnsi="Tahoma" w:cs="Tahoma"/>
        </w:rPr>
        <w:t>桶</w:t>
      </w:r>
      <w:r>
        <w:rPr>
          <w:rFonts w:hint="eastAsia" w:ascii="Tahoma" w:hAnsi="Tahoma" w:cs="Tahoma"/>
          <w:lang w:val="en-US" w:eastAsia="zh-CN"/>
        </w:rPr>
        <w:t>4</w:t>
      </w:r>
      <w:r>
        <w:rPr>
          <w:rFonts w:hint="eastAsia" w:ascii="Tahoma" w:hAnsi="Tahoma" w:cs="Tahoma"/>
        </w:rPr>
        <w:t>个</w:t>
      </w:r>
      <w:r>
        <w:rPr>
          <w:rFonts w:hint="eastAsia" w:ascii="Tahoma" w:hAnsi="Tahoma" w:cs="Tahoma"/>
          <w:lang w:eastAsia="zh-CN"/>
        </w:rPr>
        <w:t>，</w:t>
      </w:r>
      <w:r>
        <w:rPr>
          <w:rFonts w:hint="eastAsia" w:ascii="Tahoma" w:hAnsi="Tahoma" w:cs="Tahoma"/>
          <w:lang w:val="en-US" w:eastAsia="zh-CN"/>
        </w:rPr>
        <w:t>盆3个，草帽15个。</w:t>
      </w:r>
    </w:p>
    <w:p w14:paraId="43A820DE">
      <w:pPr>
        <w:ind w:firstLine="420" w:firstLineChars="200"/>
        <w:rPr>
          <w:rFonts w:ascii="Tahoma" w:hAnsi="Tahoma" w:cs="Tahoma"/>
        </w:rPr>
      </w:pPr>
      <w:r>
        <w:rPr>
          <w:rFonts w:ascii="Tahoma" w:hAnsi="Tahoma" w:cs="Tahoma"/>
        </w:rPr>
        <w:t>注意事项：</w:t>
      </w:r>
      <w:r>
        <w:rPr>
          <w:rFonts w:hint="eastAsia" w:ascii="Tahoma" w:hAnsi="Tahoma" w:cs="Tahoma"/>
        </w:rPr>
        <w:t>1.</w:t>
      </w:r>
      <w:r>
        <w:rPr>
          <w:rFonts w:hint="eastAsia" w:ascii="Tahoma" w:hAnsi="Tahoma" w:cs="Tahoma"/>
          <w:lang w:val="en-US" w:eastAsia="zh-CN"/>
        </w:rPr>
        <w:t>注意防晒，不要中暑</w:t>
      </w:r>
      <w:r>
        <w:rPr>
          <w:rFonts w:hint="eastAsia" w:ascii="Tahoma" w:hAnsi="Tahoma" w:cs="Tahoma"/>
        </w:rPr>
        <w:t>；2.</w:t>
      </w:r>
      <w:r>
        <w:rPr>
          <w:rFonts w:hint="eastAsia" w:ascii="Tahoma" w:hAnsi="Tahoma" w:cs="Tahoma"/>
          <w:szCs w:val="21"/>
        </w:rPr>
        <w:t>工具使用完后</w:t>
      </w:r>
      <w:r>
        <w:rPr>
          <w:rFonts w:ascii="Tahoma" w:hAnsi="Tahoma" w:cs="Tahoma"/>
        </w:rPr>
        <w:t>及时</w:t>
      </w:r>
      <w:r>
        <w:rPr>
          <w:rFonts w:hint="eastAsia" w:ascii="Tahoma" w:hAnsi="Tahoma" w:cs="Tahoma"/>
        </w:rPr>
        <w:t>清洗并</w:t>
      </w:r>
      <w:r>
        <w:rPr>
          <w:rFonts w:ascii="Tahoma" w:hAnsi="Tahoma" w:cs="Tahoma"/>
        </w:rPr>
        <w:t>归还工具</w:t>
      </w:r>
      <w:r>
        <w:rPr>
          <w:rFonts w:hint="eastAsia" w:ascii="Tahoma" w:hAnsi="Tahoma" w:cs="Tahoma"/>
        </w:rPr>
        <w:t>；3.</w:t>
      </w:r>
      <w:r>
        <w:rPr>
          <w:rFonts w:hint="eastAsia" w:ascii="Tahoma" w:hAnsi="Tahoma" w:cs="Tahoma"/>
          <w:lang w:val="en-US" w:eastAsia="zh-CN"/>
        </w:rPr>
        <w:t>节约用水用物资；4.记得收被子、注意天气，及时翻晒</w:t>
      </w:r>
      <w:r>
        <w:rPr>
          <w:rFonts w:hint="eastAsia" w:ascii="Tahoma" w:hAnsi="Tahoma" w:cs="Tahoma"/>
        </w:rPr>
        <w:t>。</w:t>
      </w:r>
    </w:p>
    <w:p w14:paraId="70A63C1F">
      <w:pPr>
        <w:rPr>
          <w:rFonts w:ascii="Tahoma" w:hAnsi="Tahoma" w:cs="Tahoma"/>
        </w:rPr>
      </w:pPr>
    </w:p>
    <w:p w14:paraId="748C1706">
      <w:pPr>
        <w:rPr>
          <w:rFonts w:ascii="Tahoma" w:hAnsi="Tahoma" w:cs="Tahoma"/>
          <w:b/>
          <w:bCs/>
        </w:rPr>
      </w:pPr>
      <w:r>
        <w:rPr>
          <w:rFonts w:hint="eastAsia" w:ascii="Tahoma" w:hAnsi="Tahoma" w:cs="Tahoma"/>
          <w:b/>
          <w:bCs/>
        </w:rPr>
        <w:t>2.1.4室外大扫除</w:t>
      </w:r>
    </w:p>
    <w:p w14:paraId="7CFE715A">
      <w:pPr>
        <w:ind w:firstLine="420" w:firstLineChars="200"/>
        <w:rPr>
          <w:rFonts w:ascii="Tahoma" w:hAnsi="Tahoma" w:cs="Tahoma"/>
        </w:rPr>
      </w:pPr>
      <w:r>
        <w:rPr>
          <w:rFonts w:hint="eastAsia" w:ascii="Tahoma" w:hAnsi="Tahoma" w:cs="Tahoma"/>
          <w:lang w:val="en-US" w:eastAsia="zh-CN"/>
        </w:rPr>
        <w:t>我们计划在7</w:t>
      </w:r>
      <w:r>
        <w:rPr>
          <w:rFonts w:hint="eastAsia" w:ascii="Tahoma" w:hAnsi="Tahoma" w:cs="Tahoma"/>
        </w:rPr>
        <w:t>月2</w:t>
      </w:r>
      <w:r>
        <w:rPr>
          <w:rFonts w:hint="eastAsia" w:ascii="Tahoma" w:hAnsi="Tahoma" w:cs="Tahoma"/>
          <w:lang w:val="en-US" w:eastAsia="zh-CN"/>
        </w:rPr>
        <w:t>2</w:t>
      </w:r>
      <w:r>
        <w:rPr>
          <w:rFonts w:hint="eastAsia" w:ascii="Tahoma" w:hAnsi="Tahoma" w:cs="Tahoma"/>
        </w:rPr>
        <w:t>日</w:t>
      </w:r>
      <w:r>
        <w:rPr>
          <w:rFonts w:hint="eastAsia" w:ascii="Tahoma" w:hAnsi="Tahoma" w:cs="Tahoma"/>
          <w:lang w:val="en-US" w:eastAsia="zh-CN"/>
        </w:rPr>
        <w:t>下午进行室外大扫除。</w:t>
      </w:r>
      <w:r>
        <w:rPr>
          <w:rFonts w:hint="eastAsia" w:ascii="Tahoma" w:hAnsi="Tahoma" w:cs="Tahoma"/>
        </w:rPr>
        <w:t>将人员分为2组，分别为割草组4人、青苔组4人（拔草在青苔组和割草组做完后再进行）。一组为割草组主要使用砍刀清理物资房前的杂草、垃圾池旁边以及左边楼梯的杂草。杂草都要运到大门的前坪。第三组主要负责使用青苔处理剂清理物资房门前的楼梯和左边通往叶伯种菜处的楼梯上的青苔。</w:t>
      </w:r>
      <w:r>
        <w:rPr>
          <w:rFonts w:hint="eastAsia" w:ascii="Tahoma" w:hAnsi="Tahoma" w:cs="Tahoma"/>
          <w:lang w:eastAsia="zh-CN"/>
        </w:rPr>
        <w:t>在</w:t>
      </w:r>
      <w:r>
        <w:rPr>
          <w:rFonts w:hint="eastAsia" w:ascii="Tahoma" w:hAnsi="Tahoma" w:cs="Tahoma"/>
          <w:lang w:val="en-US" w:eastAsia="zh-CN"/>
        </w:rPr>
        <w:t>完成青苔和杂草的处理后，拔草</w:t>
      </w:r>
      <w:r>
        <w:rPr>
          <w:rFonts w:hint="eastAsia" w:ascii="Tahoma" w:hAnsi="Tahoma" w:cs="Tahoma"/>
        </w:rPr>
        <w:t>8人分为4组，花园的4块草坪各2人进行拔草。</w:t>
      </w:r>
    </w:p>
    <w:p w14:paraId="4648BF57">
      <w:pPr>
        <w:ind w:firstLine="420" w:firstLineChars="200"/>
        <w:rPr>
          <w:rFonts w:hint="default" w:ascii="Tahoma" w:hAnsi="Tahoma" w:eastAsia="宋体" w:cs="Tahoma"/>
          <w:lang w:val="en-US" w:eastAsia="zh-CN"/>
        </w:rPr>
      </w:pPr>
      <w:r>
        <w:rPr>
          <w:rFonts w:hint="eastAsia" w:ascii="Tahoma" w:hAnsi="Tahoma" w:cs="Tahoma"/>
        </w:rPr>
        <w:t>工具：</w:t>
      </w:r>
      <w:r>
        <w:rPr>
          <w:rFonts w:hint="eastAsia" w:ascii="Tahoma" w:hAnsi="Tahoma" w:cs="Tahoma"/>
          <w:lang w:val="en-US" w:eastAsia="zh-CN"/>
        </w:rPr>
        <w:t>布手套15双</w:t>
      </w:r>
      <w:r>
        <w:rPr>
          <w:rFonts w:hint="eastAsia" w:ascii="Tahoma" w:hAnsi="Tahoma" w:cs="Tahoma"/>
        </w:rPr>
        <w:t>，钢刷2 个，</w:t>
      </w:r>
      <w:r>
        <w:rPr>
          <w:rFonts w:hint="eastAsia" w:ascii="Tahoma" w:hAnsi="Tahoma" w:cs="Tahoma"/>
          <w:lang w:val="en-US" w:eastAsia="zh-CN"/>
        </w:rPr>
        <w:t>铲子2个，草帽15个，青苔处理剂2瓶，砍刀3把，水泥桶4个（运草）。</w:t>
      </w:r>
    </w:p>
    <w:p w14:paraId="2D7D282C">
      <w:pPr>
        <w:ind w:firstLine="420" w:firstLineChars="200"/>
        <w:rPr>
          <w:rFonts w:hint="default" w:ascii="Tahoma" w:hAnsi="Tahoma" w:eastAsia="宋体" w:cs="Tahoma"/>
          <w:lang w:val="en-US" w:eastAsia="zh-CN"/>
        </w:rPr>
      </w:pPr>
      <w:r>
        <w:rPr>
          <w:rFonts w:ascii="Tahoma" w:hAnsi="Tahoma" w:cs="Tahoma"/>
        </w:rPr>
        <w:t>注意事项：</w:t>
      </w:r>
      <w:r>
        <w:rPr>
          <w:rFonts w:hint="eastAsia" w:ascii="Tahoma" w:hAnsi="Tahoma" w:cs="Tahoma"/>
        </w:rPr>
        <w:t>1.注意工具使用安全；2.</w:t>
      </w:r>
      <w:r>
        <w:rPr>
          <w:rFonts w:hint="eastAsia" w:ascii="Tahoma" w:hAnsi="Tahoma" w:cs="Tahoma"/>
          <w:szCs w:val="21"/>
        </w:rPr>
        <w:t>使用完后</w:t>
      </w:r>
      <w:r>
        <w:rPr>
          <w:rFonts w:ascii="Tahoma" w:hAnsi="Tahoma" w:cs="Tahoma"/>
        </w:rPr>
        <w:t>及时</w:t>
      </w:r>
      <w:r>
        <w:rPr>
          <w:rFonts w:hint="eastAsia" w:ascii="Tahoma" w:hAnsi="Tahoma" w:cs="Tahoma"/>
        </w:rPr>
        <w:t>清洗并</w:t>
      </w:r>
      <w:r>
        <w:rPr>
          <w:rFonts w:hint="eastAsia" w:ascii="Tahoma" w:hAnsi="Tahoma" w:cs="Tahoma"/>
          <w:lang w:val="en-US" w:eastAsia="zh-CN"/>
        </w:rPr>
        <w:t>向家政leader</w:t>
      </w:r>
      <w:r>
        <w:rPr>
          <w:rFonts w:ascii="Tahoma" w:hAnsi="Tahoma" w:cs="Tahoma"/>
        </w:rPr>
        <w:t>归还工具</w:t>
      </w:r>
      <w:r>
        <w:rPr>
          <w:rFonts w:hint="eastAsia" w:ascii="Tahoma" w:hAnsi="Tahoma" w:cs="Tahoma"/>
        </w:rPr>
        <w:t>；3.借用村民</w:t>
      </w:r>
      <w:r>
        <w:rPr>
          <w:rFonts w:hint="eastAsia" w:ascii="Tahoma" w:hAnsi="Tahoma" w:cs="Tahoma"/>
          <w:lang w:val="en-US" w:eastAsia="zh-CN"/>
        </w:rPr>
        <w:t>工具贴好标签</w:t>
      </w:r>
      <w:r>
        <w:rPr>
          <w:rFonts w:hint="eastAsia" w:ascii="Tahoma" w:hAnsi="Tahoma" w:cs="Tahoma"/>
        </w:rPr>
        <w:t>，并及时归放回原处；4.</w:t>
      </w:r>
      <w:r>
        <w:rPr>
          <w:rFonts w:hint="eastAsia" w:ascii="Tahoma" w:hAnsi="Tahoma" w:cs="Tahoma"/>
          <w:lang w:val="en-US" w:eastAsia="zh-CN"/>
        </w:rPr>
        <w:t>注意防晒和蚊虫叮咬，不要穿拖鞋和短裤</w:t>
      </w:r>
      <w:r>
        <w:rPr>
          <w:rFonts w:hint="eastAsia" w:ascii="Tahoma" w:hAnsi="Tahoma" w:cs="Tahoma"/>
        </w:rPr>
        <w:t>；5.</w:t>
      </w:r>
      <w:r>
        <w:rPr>
          <w:rFonts w:hint="eastAsia" w:ascii="Tahoma" w:hAnsi="Tahoma" w:cs="Tahoma"/>
          <w:lang w:val="en-US" w:eastAsia="zh-CN"/>
        </w:rPr>
        <w:t>注意不要砍掉村民的菜；6.有任何不适记得及时告诉身边的小伙伴并休息。</w:t>
      </w:r>
    </w:p>
    <w:p w14:paraId="3D002F2A">
      <w:pPr>
        <w:rPr>
          <w:rFonts w:ascii="Tahoma" w:hAnsi="Tahoma" w:cs="Tahoma"/>
        </w:rPr>
      </w:pPr>
    </w:p>
    <w:p w14:paraId="09BCF9F3">
      <w:pPr>
        <w:pStyle w:val="6"/>
        <w:ind w:firstLine="0" w:firstLineChars="0"/>
        <w:jc w:val="left"/>
        <w:rPr>
          <w:rFonts w:ascii="Tahoma" w:hAnsi="Tahoma" w:cs="Tahoma"/>
          <w:b/>
          <w:bCs/>
        </w:rPr>
      </w:pPr>
      <w:r>
        <w:rPr>
          <w:rFonts w:hint="eastAsia" w:ascii="Tahoma" w:hAnsi="Tahoma" w:cs="Tahoma"/>
          <w:b/>
          <w:bCs/>
        </w:rPr>
        <w:t>2.1.5游园会</w:t>
      </w:r>
    </w:p>
    <w:p w14:paraId="532F0C54">
      <w:pPr>
        <w:ind w:firstLine="420" w:firstLineChars="200"/>
        <w:rPr>
          <w:rFonts w:hint="eastAsia" w:ascii="Tahoma" w:hAnsi="Tahoma" w:cs="Tahoma"/>
          <w:bCs/>
          <w:szCs w:val="21"/>
          <w:lang w:val="en-US" w:eastAsia="zh-CN"/>
        </w:rPr>
      </w:pPr>
      <w:r>
        <w:rPr>
          <w:rFonts w:hint="eastAsia" w:ascii="Tahoma" w:hAnsi="Tahoma" w:cs="Tahoma"/>
          <w:bCs/>
          <w:szCs w:val="21"/>
          <w:lang w:val="en-US" w:eastAsia="zh-CN"/>
        </w:rPr>
        <w:t>我们</w:t>
      </w:r>
      <w:r>
        <w:rPr>
          <w:rFonts w:hint="eastAsia" w:ascii="Tahoma" w:hAnsi="Tahoma" w:cs="Tahoma"/>
          <w:bCs/>
          <w:szCs w:val="21"/>
        </w:rPr>
        <w:t>计划于</w:t>
      </w:r>
      <w:r>
        <w:rPr>
          <w:rFonts w:hint="eastAsia" w:ascii="Tahoma" w:hAnsi="Tahoma" w:cs="Tahoma"/>
          <w:bCs/>
          <w:szCs w:val="21"/>
          <w:lang w:val="en-US" w:eastAsia="zh-CN"/>
        </w:rPr>
        <w:t>7</w:t>
      </w:r>
      <w:r>
        <w:rPr>
          <w:rFonts w:hint="eastAsia" w:ascii="Tahoma" w:hAnsi="Tahoma" w:cs="Tahoma"/>
          <w:bCs/>
          <w:szCs w:val="21"/>
        </w:rPr>
        <w:t>月2</w:t>
      </w:r>
      <w:r>
        <w:rPr>
          <w:rFonts w:hint="eastAsia" w:ascii="Tahoma" w:hAnsi="Tahoma" w:cs="Tahoma"/>
          <w:bCs/>
          <w:szCs w:val="21"/>
          <w:lang w:val="en-US" w:eastAsia="zh-CN"/>
        </w:rPr>
        <w:t>3</w:t>
      </w:r>
      <w:r>
        <w:rPr>
          <w:rFonts w:hint="eastAsia" w:ascii="Tahoma" w:hAnsi="Tahoma" w:cs="Tahoma"/>
          <w:bCs/>
          <w:szCs w:val="21"/>
        </w:rPr>
        <w:t>日</w:t>
      </w:r>
      <w:r>
        <w:rPr>
          <w:rFonts w:hint="eastAsia" w:ascii="Tahoma" w:hAnsi="Tahoma" w:cs="Tahoma"/>
          <w:bCs/>
          <w:szCs w:val="21"/>
          <w:lang w:val="en-US" w:eastAsia="zh-CN"/>
        </w:rPr>
        <w:t>上午</w:t>
      </w:r>
      <w:r>
        <w:rPr>
          <w:rFonts w:hint="eastAsia" w:ascii="Tahoma" w:hAnsi="Tahoma" w:cs="Tahoma"/>
          <w:bCs/>
          <w:szCs w:val="21"/>
        </w:rPr>
        <w:t>进行</w:t>
      </w:r>
      <w:r>
        <w:rPr>
          <w:rFonts w:hint="eastAsia" w:ascii="Tahoma" w:hAnsi="Tahoma" w:cs="Tahoma"/>
          <w:bCs/>
          <w:szCs w:val="21"/>
          <w:lang w:val="en-US" w:eastAsia="zh-CN"/>
        </w:rPr>
        <w:t>游园会项目。游园会共有6个游戏，将营员分为4组，每组2人。在项目开始后每组有一个小时时间准备好道具和确定场地，游戏依次进行，准备工作完成的早的小组可以帮助其他小组准备道具。</w:t>
      </w:r>
    </w:p>
    <w:p w14:paraId="29F56F07">
      <w:pPr>
        <w:ind w:firstLine="420" w:firstLineChars="200"/>
        <w:rPr>
          <w:rFonts w:hint="eastAsia" w:ascii="Tahoma" w:hAnsi="Tahoma" w:cs="Tahoma"/>
          <w:bCs/>
          <w:szCs w:val="21"/>
          <w:lang w:val="en-US" w:eastAsia="zh-CN"/>
        </w:rPr>
      </w:pPr>
      <w:r>
        <w:rPr>
          <w:rFonts w:hint="eastAsia" w:ascii="Tahoma" w:hAnsi="Tahoma" w:cs="Tahoma"/>
          <w:bCs/>
          <w:szCs w:val="21"/>
          <w:lang w:val="en-US" w:eastAsia="zh-CN"/>
        </w:rPr>
        <w:t>第1组负责钓鱼游戏，具体玩法为:在地上划定一个圈，将纸片做的小鱼，放地上，村民使用竹竿在5分钟内钓起小鱼，需要记数，钓起来的小鱼越多奖励越多。需要准备的物资为：小鱼和钓鱼竿。</w:t>
      </w:r>
    </w:p>
    <w:p w14:paraId="0DA6BAED">
      <w:pPr>
        <w:ind w:firstLine="420" w:firstLineChars="200"/>
        <w:rPr>
          <w:rFonts w:hint="default" w:ascii="Tahoma" w:hAnsi="Tahoma" w:cs="Tahoma"/>
          <w:bCs/>
          <w:szCs w:val="21"/>
          <w:lang w:val="en-US" w:eastAsia="zh-CN"/>
        </w:rPr>
      </w:pPr>
      <w:r>
        <w:rPr>
          <w:rFonts w:hint="eastAsia" w:ascii="Tahoma" w:hAnsi="Tahoma" w:cs="Tahoma"/>
          <w:bCs/>
          <w:szCs w:val="21"/>
          <w:lang w:val="en-US" w:eastAsia="zh-CN"/>
        </w:rPr>
        <w:t>第2组负责乒乓球和击鼓传花游戏，乒乓球具体玩法为：准备桌子，在桌子上放一列装满水的一次性杯子，将乒乓球放在第一个纸杯的水中，由村民吹乒乓球到最后一个纸杯里即可得到奖励。需要准备物资为：杯子、桌子和乒乓球。击鼓传花具体玩法为：所有人围成一圈坐下，一人在圈外背对人群负责击鼓，开始击鼓后，圈里也开始传花球，鼓声停下，拿到花球的为营员，就需要受到惩罚或表演节目，村民拿到花球，可以表演节目或者指定一位营员表演节目。需要准备的物资为：花球、小鼓、鼓棒、凳子。因为第2组需要准备的物资较少和简单，所以也负责邀请村民和送村民回家。</w:t>
      </w:r>
    </w:p>
    <w:p w14:paraId="36446C1F">
      <w:pPr>
        <w:ind w:firstLine="420" w:firstLineChars="200"/>
        <w:rPr>
          <w:rFonts w:hint="eastAsia" w:ascii="Tahoma" w:hAnsi="Tahoma" w:cs="Tahoma"/>
          <w:bCs/>
          <w:szCs w:val="21"/>
          <w:lang w:val="en-US" w:eastAsia="zh-CN"/>
        </w:rPr>
      </w:pPr>
      <w:r>
        <w:rPr>
          <w:rFonts w:hint="eastAsia" w:ascii="Tahoma" w:hAnsi="Tahoma" w:cs="Tahoma"/>
          <w:bCs/>
          <w:szCs w:val="21"/>
          <w:lang w:val="en-US" w:eastAsia="zh-CN"/>
        </w:rPr>
        <w:t>第3组负责保龄球和套圈游戏，具体玩法为：将10个空瓶子摆成三角状，在3米外划定起点线条，再预留1米左右的空间助跑，将一个装满水的瓶子往前抛去撞空瓶子，撞倒的瓶子越多得分越高。需要有记分员，每位参与者有3次机会，下一次参与需要排队。需要准备物资为：空瓶子10个，装水瓶子1个。套圈游戏具体玩法为：将不同的零食摆放在不同位置，距离零食区域大概3米左右划定起点线，参与者在不超过起点线处将圈抛出，每人5个圈，3次机会，套中即可获得奖励。需要准备物资为：零食，5个竹圈。</w:t>
      </w:r>
    </w:p>
    <w:p w14:paraId="5E969009">
      <w:pPr>
        <w:ind w:firstLine="420" w:firstLineChars="200"/>
        <w:rPr>
          <w:rFonts w:hint="default" w:ascii="Tahoma" w:hAnsi="Tahoma" w:cs="Tahoma"/>
          <w:bCs/>
          <w:szCs w:val="21"/>
          <w:lang w:val="en-US" w:eastAsia="zh-CN"/>
        </w:rPr>
      </w:pPr>
      <w:r>
        <w:rPr>
          <w:rFonts w:hint="eastAsia" w:ascii="Tahoma" w:hAnsi="Tahoma" w:cs="Tahoma"/>
          <w:bCs/>
          <w:szCs w:val="21"/>
          <w:lang w:val="en-US" w:eastAsia="zh-CN"/>
        </w:rPr>
        <w:t>第4组负责飞镖游戏，具体玩法为：将一张桌子放倒，在桌子上贴满气球，桌子的1米外划定起点线，参与者使用木质飞镖投向气球，扎破气球越多，得分越高。需要有记分员，每位参与者有10根竹片，2次机会，下一次参与需要排队。需要准备物资为：桌子2张，气球若干，打气筒1个，牙签飞镖10个。</w:t>
      </w:r>
      <w:r>
        <w:rPr>
          <w:rFonts w:hint="eastAsia" w:ascii="Tahoma" w:hAnsi="Tahoma" w:cs="Tahoma"/>
          <w:lang w:val="en-US" w:eastAsia="zh-CN"/>
        </w:rPr>
        <w:t>如果天气晴朗，则在室外进行项目；如果下雨，则在厨房或把后面的项目往前调整。</w:t>
      </w:r>
    </w:p>
    <w:p w14:paraId="76059DCF">
      <w:pPr>
        <w:ind w:firstLine="420" w:firstLineChars="200"/>
        <w:rPr>
          <w:rFonts w:hint="default" w:ascii="Tahoma" w:hAnsi="Tahoma" w:eastAsia="宋体" w:cs="Tahoma"/>
          <w:color w:val="0000FF"/>
          <w:lang w:val="en-US" w:eastAsia="zh-CN"/>
        </w:rPr>
      </w:pPr>
      <w:r>
        <w:rPr>
          <w:rFonts w:hint="eastAsia" w:ascii="Tahoma" w:hAnsi="Tahoma" w:cs="Tahoma"/>
          <w:color w:val="000000" w:themeColor="text1"/>
          <w14:textFill>
            <w14:solidFill>
              <w14:schemeClr w14:val="tx1"/>
            </w14:solidFill>
          </w14:textFill>
        </w:rPr>
        <w:t>工具：</w:t>
      </w:r>
      <w:r>
        <w:rPr>
          <w:rFonts w:hint="eastAsia" w:ascii="Tahoma" w:hAnsi="Tahoma" w:cs="Tahoma"/>
          <w:color w:val="000000" w:themeColor="text1"/>
          <w:lang w:val="en-US" w:eastAsia="zh-CN"/>
          <w14:textFill>
            <w14:solidFill>
              <w14:schemeClr w14:val="tx1"/>
            </w14:solidFill>
          </w14:textFill>
        </w:rPr>
        <w:t>硬纸箱纸片若干，竹竿1根，绳子1捆，铁丝1根，木炭1块，乒乓球3个，杯子5个，桌子2张，锣鼓1个，鼓棒1对，花球1个，凳子21个，瓶子11个，零食若干，竹条5条，气球若干，胶带1卷，打气筒1个，牙签若干，卡纸若干。</w:t>
      </w:r>
    </w:p>
    <w:p w14:paraId="50840DA7">
      <w:pPr>
        <w:ind w:firstLine="420" w:firstLineChars="200"/>
        <w:rPr>
          <w:rFonts w:hint="default" w:ascii="Tahoma" w:hAnsi="Tahoma" w:cs="Tahoma"/>
          <w:lang w:val="en-US" w:eastAsia="zh-CN"/>
        </w:rPr>
      </w:pPr>
      <w:r>
        <w:rPr>
          <w:rFonts w:hint="eastAsia" w:ascii="Tahoma" w:hAnsi="Tahoma" w:cs="Tahoma"/>
        </w:rPr>
        <w:t>注意事项：1.</w:t>
      </w:r>
      <w:r>
        <w:rPr>
          <w:rFonts w:hint="eastAsia" w:ascii="Tahoma" w:hAnsi="Tahoma" w:cs="Tahoma"/>
          <w:lang w:val="en-US" w:eastAsia="zh-CN"/>
        </w:rPr>
        <w:t>时刻关注村民状态，与村民互动；2.如果有村民需要休息或感觉到累，可以先护送村民回家；3.营员注意不要自己玩的太开心了忽略村民感受，尽量让每一位村民参与其中，但也要尊重村民参加意愿；4.每个游戏结束后，每小组记得及时回收整理好物资。5.注意防晒，不要中暑；6.游戏记得与村民插空坐。</w:t>
      </w:r>
    </w:p>
    <w:p w14:paraId="4A14BC79">
      <w:pPr>
        <w:rPr>
          <w:rFonts w:ascii="Tahoma" w:hAnsi="Tahoma" w:cs="Tahoma"/>
        </w:rPr>
      </w:pPr>
    </w:p>
    <w:p w14:paraId="06D6AD99">
      <w:pPr>
        <w:pStyle w:val="6"/>
        <w:ind w:firstLine="0" w:firstLineChars="0"/>
        <w:jc w:val="left"/>
        <w:rPr>
          <w:rFonts w:ascii="Tahoma" w:hAnsi="Tahoma" w:cs="Tahoma"/>
          <w:b/>
          <w:bCs/>
        </w:rPr>
      </w:pPr>
      <w:r>
        <w:rPr>
          <w:rFonts w:hint="eastAsia" w:ascii="Tahoma" w:hAnsi="Tahoma" w:cs="Tahoma"/>
          <w:b/>
          <w:bCs/>
        </w:rPr>
        <w:t>2.1.6美食节</w:t>
      </w:r>
    </w:p>
    <w:p w14:paraId="17102B3A">
      <w:pPr>
        <w:pStyle w:val="6"/>
        <w:rPr>
          <w:rFonts w:hint="eastAsia" w:ascii="Tahoma" w:hAnsi="Tahoma" w:cs="Tahoma"/>
          <w:lang w:val="en-US" w:eastAsia="zh-CN"/>
        </w:rPr>
      </w:pPr>
      <w:r>
        <w:rPr>
          <w:rFonts w:hint="eastAsia" w:ascii="Tahoma" w:hAnsi="Tahoma" w:cs="Tahoma"/>
          <w:lang w:val="en-US" w:eastAsia="zh-CN"/>
        </w:rPr>
        <w:t>我们计划在7月23日下午开展美食节项目。如果天气晴朗，则在室外进行项目；如果下雨，则在厨房。本次美食节需要制作的美食为：南瓜饼、豆腐酿、绿豆西米芋圆汤。将营员分为3组，南瓜饼组3人，豆腐酿组3人，绿豆西米芋圆汤组2人。每组人完成该组内容后可去其他组帮忙。</w:t>
      </w:r>
    </w:p>
    <w:p w14:paraId="0BE03B84">
      <w:pPr>
        <w:pStyle w:val="6"/>
        <w:ind w:left="0" w:leftChars="0" w:firstLine="0" w:firstLineChars="0"/>
        <w:rPr>
          <w:rFonts w:hint="eastAsia" w:ascii="Tahoma" w:hAnsi="Tahoma" w:cs="Tahoma"/>
          <w:lang w:val="en-US" w:eastAsia="zh-CN"/>
        </w:rPr>
      </w:pPr>
      <w:r>
        <w:rPr>
          <w:rFonts w:hint="eastAsia" w:ascii="Tahoma" w:hAnsi="Tahoma" w:cs="Tahoma"/>
          <w:lang w:val="en-US" w:eastAsia="zh-CN"/>
        </w:rPr>
        <w:t>南瓜饼做法：</w:t>
      </w:r>
    </w:p>
    <w:p w14:paraId="511F9E05">
      <w:pPr>
        <w:pStyle w:val="6"/>
        <w:rPr>
          <w:rFonts w:hint="eastAsia" w:ascii="Tahoma" w:hAnsi="Tahoma" w:cs="Tahoma"/>
          <w:lang w:val="en-US" w:eastAsia="zh-CN"/>
        </w:rPr>
      </w:pPr>
      <w:r>
        <w:rPr>
          <w:rFonts w:hint="eastAsia" w:ascii="Tahoma" w:hAnsi="Tahoma" w:cs="Tahoma"/>
          <w:lang w:val="en-US" w:eastAsia="zh-CN"/>
        </w:rPr>
        <w:t>1.处理南瓜：南瓜去皮去籽切薄片，上锅大火蒸12–15分钟，筷子能轻松戳透即可；蒸好倒掉盘里积水，用勺子碾压成细腻南瓜泥，趁热加糖搅匀放至不烫手 。</w:t>
      </w:r>
    </w:p>
    <w:p w14:paraId="351E541E">
      <w:pPr>
        <w:pStyle w:val="6"/>
        <w:rPr>
          <w:rFonts w:hint="eastAsia" w:ascii="Tahoma" w:hAnsi="Tahoma" w:cs="Tahoma"/>
          <w:lang w:val="en-US" w:eastAsia="zh-CN"/>
        </w:rPr>
      </w:pPr>
      <w:r>
        <w:rPr>
          <w:rFonts w:hint="eastAsia" w:ascii="Tahoma" w:hAnsi="Tahoma" w:cs="Tahoma"/>
          <w:lang w:val="en-US" w:eastAsia="zh-CN"/>
        </w:rPr>
        <w:t>2.揉面团（关键防粘）：糯米粉少量多次倒入南瓜泥，边倒边揉；面团揉至光滑、不粘手、不塌陷即可，不要一次性加粉（南瓜含水量不同用量浮动）。面团偏软易变形，可加一小勺普通面粉增加韧性。</w:t>
      </w:r>
    </w:p>
    <w:p w14:paraId="3F4AD4A5">
      <w:pPr>
        <w:pStyle w:val="6"/>
        <w:rPr>
          <w:rFonts w:hint="eastAsia" w:ascii="Tahoma" w:hAnsi="Tahoma" w:cs="Tahoma"/>
          <w:lang w:val="en-US" w:eastAsia="zh-CN"/>
        </w:rPr>
      </w:pPr>
      <w:r>
        <w:rPr>
          <w:rFonts w:hint="eastAsia" w:ascii="Tahoma" w:hAnsi="Tahoma" w:cs="Tahoma"/>
          <w:lang w:val="en-US" w:eastAsia="zh-CN"/>
        </w:rPr>
        <w:t>3.塑形：面团均分30–40g小剂子，搓圆球轻轻压成薄圆饼；两面轻蘸一层干糯米粉防粘，想更香可表面粘白芝麻。</w:t>
      </w:r>
    </w:p>
    <w:p w14:paraId="357129FE">
      <w:pPr>
        <w:pStyle w:val="6"/>
        <w:rPr>
          <w:rFonts w:hint="eastAsia" w:ascii="Tahoma" w:hAnsi="Tahoma" w:cs="Tahoma"/>
          <w:lang w:val="en-US" w:eastAsia="zh-CN"/>
        </w:rPr>
      </w:pPr>
      <w:r>
        <w:rPr>
          <w:rFonts w:hint="eastAsia" w:ascii="Tahoma" w:hAnsi="Tahoma" w:cs="Tahoma"/>
          <w:lang w:val="en-US" w:eastAsia="zh-CN"/>
        </w:rPr>
        <w:t>4.煎制（小火不糊）：平底锅薄刷一层油，中小火下入饼胚；每面煎2–3分钟，煎至两面金黄、微微鼓起就出锅。</w:t>
      </w:r>
    </w:p>
    <w:p w14:paraId="31387196">
      <w:pPr>
        <w:pStyle w:val="6"/>
        <w:ind w:left="0" w:leftChars="0" w:firstLine="0" w:firstLineChars="0"/>
        <w:rPr>
          <w:rFonts w:hint="eastAsia" w:ascii="Tahoma" w:hAnsi="Tahoma" w:cs="Tahoma"/>
          <w:lang w:val="en-US" w:eastAsia="zh-CN"/>
        </w:rPr>
      </w:pPr>
      <w:r>
        <w:rPr>
          <w:rFonts w:hint="eastAsia" w:ascii="Tahoma" w:hAnsi="Tahoma" w:cs="Tahoma"/>
          <w:lang w:val="en-US" w:eastAsia="zh-CN"/>
        </w:rPr>
        <w:t>豆腐酿做法：</w:t>
      </w:r>
    </w:p>
    <w:p w14:paraId="58F1A869">
      <w:pPr>
        <w:pStyle w:val="6"/>
        <w:rPr>
          <w:rFonts w:hint="eastAsia" w:ascii="Tahoma" w:hAnsi="Tahoma" w:cs="Tahoma"/>
          <w:lang w:val="en-US" w:eastAsia="zh-CN"/>
        </w:rPr>
      </w:pPr>
      <w:r>
        <w:rPr>
          <w:rFonts w:hint="eastAsia" w:ascii="Tahoma" w:hAnsi="Tahoma" w:cs="Tahoma"/>
          <w:lang w:val="en-US" w:eastAsia="zh-CN"/>
        </w:rPr>
        <w:t>1.芋头切小丁小火炒熟放凉。</w:t>
      </w:r>
    </w:p>
    <w:p w14:paraId="5293B97B">
      <w:pPr>
        <w:pStyle w:val="6"/>
        <w:rPr>
          <w:rFonts w:hint="eastAsia" w:ascii="Tahoma" w:hAnsi="Tahoma" w:cs="Tahoma"/>
          <w:lang w:val="en-US" w:eastAsia="zh-CN"/>
        </w:rPr>
      </w:pPr>
      <w:r>
        <w:rPr>
          <w:rFonts w:hint="eastAsia" w:ascii="Tahoma" w:hAnsi="Tahoma" w:cs="Tahoma"/>
          <w:lang w:val="en-US" w:eastAsia="zh-CN"/>
        </w:rPr>
        <w:t>2.香菇木耳泡发切碎，胡萝卜切细丝。</w:t>
      </w:r>
    </w:p>
    <w:p w14:paraId="62B05B65">
      <w:pPr>
        <w:pStyle w:val="6"/>
        <w:rPr>
          <w:rFonts w:hint="eastAsia" w:ascii="Tahoma" w:hAnsi="Tahoma" w:cs="Tahoma"/>
          <w:lang w:val="en-US" w:eastAsia="zh-CN"/>
        </w:rPr>
      </w:pPr>
      <w:r>
        <w:rPr>
          <w:rFonts w:hint="eastAsia" w:ascii="Tahoma" w:hAnsi="Tahoma" w:cs="Tahoma"/>
          <w:lang w:val="en-US" w:eastAsia="zh-CN"/>
        </w:rPr>
        <w:t>3.猪肉剁成肉沫，肉沫加鸡蛋、盐、生抽、少许五香粉搅匀，混入芋头丁、香菇木耳碎、胡萝卜丝拌匀。</w:t>
      </w:r>
    </w:p>
    <w:p w14:paraId="4A9B271D">
      <w:pPr>
        <w:pStyle w:val="6"/>
        <w:rPr>
          <w:rFonts w:hint="eastAsia" w:ascii="Tahoma" w:hAnsi="Tahoma" w:cs="Tahoma"/>
          <w:lang w:val="en-US" w:eastAsia="zh-CN"/>
        </w:rPr>
      </w:pPr>
      <w:r>
        <w:rPr>
          <w:rFonts w:hint="eastAsia" w:ascii="Tahoma" w:hAnsi="Tahoma" w:cs="Tahoma"/>
          <w:lang w:val="en-US" w:eastAsia="zh-CN"/>
        </w:rPr>
        <w:t>4.然后豆腐泡侧面撕开硬币大小的口，把肉馅满。</w:t>
      </w:r>
    </w:p>
    <w:p w14:paraId="70326F43">
      <w:pPr>
        <w:pStyle w:val="6"/>
        <w:rPr>
          <w:rFonts w:hint="eastAsia" w:ascii="Tahoma" w:hAnsi="Tahoma" w:cs="Tahoma"/>
          <w:lang w:val="en-US" w:eastAsia="zh-CN"/>
        </w:rPr>
      </w:pPr>
      <w:r>
        <w:rPr>
          <w:rFonts w:hint="eastAsia" w:ascii="Tahoma" w:hAnsi="Tahoma" w:cs="Tahoma"/>
          <w:lang w:val="en-US" w:eastAsia="zh-CN"/>
        </w:rPr>
        <w:t>5.最后上锅中小火蒸 30 分钟。</w:t>
      </w:r>
    </w:p>
    <w:p w14:paraId="10C5D94B">
      <w:pPr>
        <w:pStyle w:val="6"/>
        <w:ind w:left="0" w:leftChars="0" w:firstLine="0" w:firstLineChars="0"/>
        <w:rPr>
          <w:rFonts w:hint="eastAsia" w:ascii="Tahoma" w:hAnsi="Tahoma" w:cs="Tahoma"/>
          <w:lang w:val="en-US" w:eastAsia="zh-CN"/>
        </w:rPr>
      </w:pPr>
      <w:r>
        <w:rPr>
          <w:rFonts w:hint="eastAsia" w:ascii="Tahoma" w:hAnsi="Tahoma" w:cs="Tahoma"/>
          <w:lang w:val="en-US" w:eastAsia="zh-CN"/>
        </w:rPr>
        <w:t>绿豆西米芋圆汤做法：</w:t>
      </w:r>
    </w:p>
    <w:p w14:paraId="1DB45918">
      <w:pPr>
        <w:pStyle w:val="6"/>
        <w:rPr>
          <w:rFonts w:hint="eastAsia" w:ascii="Tahoma" w:hAnsi="Tahoma" w:cs="Tahoma"/>
          <w:lang w:val="en-US" w:eastAsia="zh-CN"/>
        </w:rPr>
      </w:pPr>
      <w:r>
        <w:rPr>
          <w:rFonts w:hint="eastAsia" w:ascii="Tahoma" w:hAnsi="Tahoma" w:cs="Tahoma"/>
          <w:lang w:val="en-US" w:eastAsia="zh-CN"/>
        </w:rPr>
        <w:t>预处理：绿豆提前冷水浸泡2小时以上，泡胀易煮开花；着急可热水泡30分钟；芋圆无需解冻，冷冻直接煮。</w:t>
      </w:r>
    </w:p>
    <w:p w14:paraId="2A91FEEA">
      <w:pPr>
        <w:pStyle w:val="6"/>
        <w:rPr>
          <w:rFonts w:hint="eastAsia" w:ascii="Tahoma" w:hAnsi="Tahoma" w:cs="Tahoma"/>
          <w:lang w:val="en-US" w:eastAsia="zh-CN"/>
        </w:rPr>
      </w:pPr>
      <w:r>
        <w:rPr>
          <w:rFonts w:hint="eastAsia" w:ascii="Tahoma" w:hAnsi="Tahoma" w:cs="Tahoma"/>
          <w:lang w:val="en-US" w:eastAsia="zh-CN"/>
        </w:rPr>
        <w:t>分步做法：</w:t>
      </w:r>
    </w:p>
    <w:p w14:paraId="5DF19998">
      <w:pPr>
        <w:pStyle w:val="6"/>
        <w:rPr>
          <w:rFonts w:hint="eastAsia" w:ascii="Tahoma" w:hAnsi="Tahoma" w:cs="Tahoma"/>
          <w:lang w:val="en-US" w:eastAsia="zh-CN"/>
        </w:rPr>
      </w:pPr>
      <w:r>
        <w:rPr>
          <w:rFonts w:hint="eastAsia" w:ascii="Tahoma" w:hAnsi="Tahoma" w:cs="Tahoma"/>
          <w:lang w:val="en-US" w:eastAsia="zh-CN"/>
        </w:rPr>
        <w:t>1.煮绿豆：泡好的绿豆加足量清水，大火烧开转小火焖煮25–35分钟，煮至豆皮裂开、绵沙软烂；放入冰糖搅拌融化，关火备用。</w:t>
      </w:r>
    </w:p>
    <w:p w14:paraId="27102DF1">
      <w:pPr>
        <w:pStyle w:val="6"/>
        <w:rPr>
          <w:rFonts w:hint="eastAsia" w:ascii="Tahoma" w:hAnsi="Tahoma" w:cs="Tahoma"/>
          <w:lang w:val="en-US" w:eastAsia="zh-CN"/>
        </w:rPr>
      </w:pPr>
      <w:r>
        <w:rPr>
          <w:rFonts w:hint="eastAsia" w:ascii="Tahoma" w:hAnsi="Tahoma" w:cs="Tahoma"/>
          <w:lang w:val="en-US" w:eastAsia="zh-CN"/>
        </w:rPr>
        <w:t>2.煮西米：锅中多放水烧开，下入西米，不停搅拌防止粘锅底；然后中火煮12分钟左右到西米外围透明，只剩中间小白点；接着关火盖上锅盖焖10分钟，白点自动消失，西米完全通透；最后捞出过一遍凉白开，可以保持互相不粘连。</w:t>
      </w:r>
    </w:p>
    <w:p w14:paraId="67D90175">
      <w:pPr>
        <w:pStyle w:val="6"/>
        <w:rPr>
          <w:rFonts w:hint="eastAsia" w:ascii="Tahoma" w:hAnsi="Tahoma" w:cs="Tahoma"/>
          <w:lang w:val="en-US" w:eastAsia="zh-CN"/>
        </w:rPr>
      </w:pPr>
      <w:r>
        <w:rPr>
          <w:rFonts w:hint="eastAsia" w:ascii="Tahoma" w:hAnsi="Tahoma" w:cs="Tahoma"/>
          <w:lang w:val="en-US" w:eastAsia="zh-CN"/>
        </w:rPr>
        <w:t>3.煮芋圆：另起一锅清水煮沸，下入芋圆，搅拌散开；浮起后再煮2–3分钟，全部飘起就捞出，过凉水备用。</w:t>
      </w:r>
    </w:p>
    <w:p w14:paraId="6EF63B4B">
      <w:pPr>
        <w:pStyle w:val="6"/>
        <w:rPr>
          <w:rFonts w:hint="default" w:ascii="Tahoma" w:hAnsi="Tahoma" w:cs="Tahoma"/>
          <w:lang w:val="en-US" w:eastAsia="zh-CN"/>
        </w:rPr>
      </w:pPr>
      <w:r>
        <w:rPr>
          <w:rFonts w:hint="eastAsia" w:ascii="Tahoma" w:hAnsi="Tahoma" w:cs="Tahoma"/>
          <w:lang w:val="en-US" w:eastAsia="zh-CN"/>
        </w:rPr>
        <w:t>4.组合装碗：碗底盛入绿豆沙汤汁，放入西米、芋圆；放凉后直接食用。</w:t>
      </w:r>
    </w:p>
    <w:p w14:paraId="33372BC3">
      <w:pPr>
        <w:pStyle w:val="6"/>
        <w:rPr>
          <w:rFonts w:ascii="Tahoma" w:hAnsi="Tahoma" w:cs="Tahoma"/>
          <w:color w:val="000000" w:themeColor="text1"/>
          <w14:textFill>
            <w14:solidFill>
              <w14:schemeClr w14:val="tx1"/>
            </w14:solidFill>
          </w14:textFill>
        </w:rPr>
      </w:pPr>
      <w:r>
        <w:rPr>
          <w:rFonts w:hint="eastAsia" w:ascii="Tahoma" w:hAnsi="Tahoma" w:cs="Tahoma"/>
          <w:color w:val="000000" w:themeColor="text1"/>
          <w:lang w:val="en-US" w:eastAsia="zh-CN"/>
          <w14:textFill>
            <w14:solidFill>
              <w14:schemeClr w14:val="tx1"/>
            </w14:solidFill>
          </w14:textFill>
        </w:rPr>
        <w:t>需要物资</w:t>
      </w:r>
      <w:r>
        <w:rPr>
          <w:rFonts w:ascii="Tahoma" w:hAnsi="Tahoma" w:cs="Tahoma"/>
          <w:color w:val="000000" w:themeColor="text1"/>
          <w14:textFill>
            <w14:solidFill>
              <w14:schemeClr w14:val="tx1"/>
            </w14:solidFill>
          </w14:textFill>
        </w:rPr>
        <w:t>：</w:t>
      </w:r>
      <w:r>
        <w:rPr>
          <w:rFonts w:hint="eastAsia" w:ascii="Tahoma" w:hAnsi="Tahoma" w:cs="Tahoma"/>
          <w:lang w:val="en-US" w:eastAsia="zh-CN"/>
        </w:rPr>
        <w:t>老南瓜一个、糯米粉4斤、白糖150–250g（按甜度调整）、少许食用油。空心油豆腐2.5斤，前腿猪肉沫2斤，芋头1.5斤，干香菇25朵，胡萝卜2个，干木耳1小把。绿豆3斤、西米1袋、手工芋圆1袋、冰糖1袋。</w:t>
      </w:r>
    </w:p>
    <w:p w14:paraId="6E205264">
      <w:pPr>
        <w:pStyle w:val="6"/>
        <w:rPr>
          <w:rFonts w:hint="default" w:ascii="Tahoma" w:hAnsi="Tahoma" w:cs="Tahoma"/>
          <w:szCs w:val="21"/>
          <w:lang w:val="en-US" w:eastAsia="zh-CN"/>
        </w:rPr>
      </w:pPr>
      <w:r>
        <w:rPr>
          <w:rFonts w:ascii="Tahoma" w:hAnsi="Tahoma" w:cs="Tahoma"/>
          <w:szCs w:val="21"/>
        </w:rPr>
        <w:t>注意事项：</w:t>
      </w:r>
      <w:r>
        <w:rPr>
          <w:rFonts w:hint="eastAsia" w:ascii="Tahoma" w:hAnsi="Tahoma" w:cs="Tahoma"/>
          <w:szCs w:val="21"/>
        </w:rPr>
        <w:t>1.</w:t>
      </w:r>
      <w:r>
        <w:rPr>
          <w:rFonts w:ascii="Tahoma" w:hAnsi="Tahoma" w:cs="Tahoma"/>
        </w:rPr>
        <w:t>在制作过程中</w:t>
      </w:r>
      <w:r>
        <w:rPr>
          <w:rFonts w:hint="eastAsia" w:ascii="Tahoma" w:hAnsi="Tahoma" w:cs="Tahoma"/>
          <w:lang w:val="en-US" w:eastAsia="zh-CN"/>
        </w:rPr>
        <w:t>可以与村民</w:t>
      </w:r>
      <w:r>
        <w:rPr>
          <w:rFonts w:ascii="Tahoma" w:hAnsi="Tahoma" w:cs="Tahoma"/>
        </w:rPr>
        <w:t>互动；</w:t>
      </w:r>
      <w:r>
        <w:rPr>
          <w:rFonts w:hint="eastAsia" w:ascii="Tahoma" w:hAnsi="Tahoma" w:cs="Tahoma"/>
        </w:rPr>
        <w:t>2.</w:t>
      </w:r>
      <w:r>
        <w:rPr>
          <w:rFonts w:hint="eastAsia" w:ascii="Tahoma" w:hAnsi="Tahoma" w:cs="Tahoma"/>
          <w:lang w:val="en-US" w:eastAsia="zh-CN"/>
        </w:rPr>
        <w:t>可以</w:t>
      </w:r>
      <w:r>
        <w:rPr>
          <w:rFonts w:ascii="Tahoma" w:hAnsi="Tahoma" w:cs="Tahoma"/>
        </w:rPr>
        <w:t>邀请老人一起参与制作</w:t>
      </w:r>
      <w:r>
        <w:rPr>
          <w:rFonts w:hint="eastAsia" w:ascii="Tahoma" w:hAnsi="Tahoma" w:cs="Tahoma"/>
          <w:lang w:val="en-US" w:eastAsia="zh-CN"/>
        </w:rPr>
        <w:t>美食</w:t>
      </w:r>
      <w:r>
        <w:rPr>
          <w:rFonts w:ascii="Tahoma" w:hAnsi="Tahoma" w:cs="Tahoma"/>
        </w:rPr>
        <w:t>；</w:t>
      </w:r>
      <w:r>
        <w:rPr>
          <w:rFonts w:hint="eastAsia" w:ascii="Tahoma" w:hAnsi="Tahoma" w:cs="Tahoma"/>
        </w:rPr>
        <w:t>3.</w:t>
      </w:r>
      <w:r>
        <w:rPr>
          <w:rFonts w:hint="eastAsia" w:ascii="Tahoma" w:hAnsi="Tahoma" w:cs="Tahoma"/>
          <w:lang w:val="en-US" w:eastAsia="zh-CN"/>
        </w:rPr>
        <w:t>制作美食</w:t>
      </w:r>
      <w:r>
        <w:rPr>
          <w:rFonts w:ascii="Tahoma" w:hAnsi="Tahoma" w:cs="Tahoma"/>
          <w:szCs w:val="21"/>
        </w:rPr>
        <w:t>时注意安全</w:t>
      </w:r>
      <w:r>
        <w:rPr>
          <w:rFonts w:hint="eastAsia" w:ascii="Tahoma" w:hAnsi="Tahoma" w:cs="Tahoma"/>
          <w:szCs w:val="21"/>
          <w:lang w:eastAsia="zh-CN"/>
        </w:rPr>
        <w:t>；</w:t>
      </w:r>
      <w:r>
        <w:rPr>
          <w:rFonts w:hint="eastAsia" w:ascii="Tahoma" w:hAnsi="Tahoma" w:cs="Tahoma"/>
          <w:szCs w:val="21"/>
        </w:rPr>
        <w:t>4.</w:t>
      </w:r>
      <w:r>
        <w:rPr>
          <w:rFonts w:hint="eastAsia" w:ascii="Tahoma" w:hAnsi="Tahoma" w:cs="Tahoma"/>
          <w:szCs w:val="21"/>
          <w:lang w:val="en-US" w:eastAsia="zh-CN"/>
        </w:rPr>
        <w:t>制作完成后要打扫干净。</w:t>
      </w:r>
    </w:p>
    <w:p w14:paraId="1C16D082">
      <w:pPr>
        <w:rPr>
          <w:rFonts w:ascii="Tahoma" w:hAnsi="Tahoma" w:cs="Tahoma"/>
        </w:rPr>
      </w:pPr>
    </w:p>
    <w:p w14:paraId="5E2EDD5B">
      <w:pPr>
        <w:spacing w:line="300" w:lineRule="atLeast"/>
        <w:rPr>
          <w:rFonts w:ascii="Tahoma" w:hAnsi="Tahoma" w:cs="Tahoma"/>
          <w:b/>
          <w:bCs/>
        </w:rPr>
      </w:pPr>
      <w:r>
        <w:rPr>
          <w:rFonts w:hint="eastAsia" w:ascii="Tahoma" w:hAnsi="Tahoma" w:cs="Tahoma"/>
          <w:b/>
          <w:bCs/>
        </w:rPr>
        <w:t>2.1.7安康养生操</w:t>
      </w:r>
    </w:p>
    <w:p w14:paraId="00FA346B">
      <w:pPr>
        <w:spacing w:line="300" w:lineRule="atLeast"/>
        <w:ind w:firstLine="420" w:firstLineChars="200"/>
        <w:rPr>
          <w:rFonts w:hint="default" w:ascii="Tahoma" w:hAnsi="Tahoma" w:cs="Tahoma"/>
          <w:b w:val="0"/>
          <w:bCs w:val="0"/>
          <w:lang w:val="en-US" w:eastAsia="zh-CN"/>
        </w:rPr>
      </w:pPr>
      <w:r>
        <w:rPr>
          <w:rFonts w:hint="eastAsia" w:ascii="Tahoma" w:hAnsi="Tahoma" w:cs="Tahoma"/>
          <w:b w:val="0"/>
          <w:bCs w:val="0"/>
          <w:lang w:val="en-US" w:eastAsia="zh-CN"/>
        </w:rPr>
        <w:t>我们计划在7月24日下午开展安康养生操项目。我们会将营员分为4组，每组2人，</w:t>
      </w:r>
      <w:r>
        <w:rPr>
          <w:rFonts w:hint="eastAsia" w:ascii="Tahoma" w:hAnsi="Tahoma" w:cs="Tahoma"/>
        </w:rPr>
        <w:t>分别负责带领村民进行八段锦，手部通络操，</w:t>
      </w:r>
      <w:r>
        <w:rPr>
          <w:rFonts w:hint="eastAsia" w:ascii="Tahoma" w:hAnsi="Tahoma" w:cs="Tahoma"/>
          <w:color w:val="000000" w:themeColor="text1"/>
          <w14:textFill>
            <w14:solidFill>
              <w14:schemeClr w14:val="tx1"/>
            </w14:solidFill>
          </w14:textFill>
        </w:rPr>
        <w:t>眼保健操，按摩（眼保健操和按摩合并到一个组）</w:t>
      </w:r>
      <w:r>
        <w:rPr>
          <w:rFonts w:hint="eastAsia" w:ascii="Tahoma" w:hAnsi="Tahoma" w:cs="Tahoma"/>
        </w:rPr>
        <w:t>，拍打养生操等5个操。</w:t>
      </w:r>
      <w:r>
        <w:rPr>
          <w:rFonts w:hint="eastAsia" w:ascii="Tahoma" w:hAnsi="Tahoma" w:cs="Tahoma"/>
          <w:b w:val="0"/>
          <w:bCs w:val="0"/>
          <w:lang w:val="en-US" w:eastAsia="zh-CN"/>
        </w:rPr>
        <w:t>每组有一个小时的准备时间，之后5个小组分别进入到不同村民家带领村民一起完成锻炼，轮流开展，直到轮完所有村民的养生操锻炼。家政leader提前一天晚上发视频给各组营员学习。要注意凌伯不能做八段锦。</w:t>
      </w:r>
    </w:p>
    <w:p w14:paraId="7255C65E">
      <w:pPr>
        <w:pStyle w:val="6"/>
        <w:jc w:val="left"/>
        <w:rPr>
          <w:rFonts w:hint="eastAsia" w:ascii="Tahoma" w:hAnsi="Tahoma" w:eastAsia="宋体" w:cs="Tahoma"/>
          <w:lang w:val="en-US" w:eastAsia="zh-CN"/>
        </w:rPr>
      </w:pPr>
      <w:r>
        <w:rPr>
          <w:rFonts w:ascii="Tahoma" w:hAnsi="Tahoma" w:cs="Tahoma"/>
        </w:rPr>
        <w:t>工具:</w:t>
      </w:r>
      <w:r>
        <w:rPr>
          <w:rFonts w:hint="eastAsia" w:ascii="Tahoma" w:hAnsi="Tahoma" w:cs="Tahoma"/>
          <w:lang w:val="en-US" w:eastAsia="zh-CN"/>
        </w:rPr>
        <w:t>手机。</w:t>
      </w:r>
    </w:p>
    <w:p w14:paraId="650CA53F">
      <w:pPr>
        <w:keepNext w:val="0"/>
        <w:keepLines w:val="0"/>
        <w:pageBreakBefore w:val="0"/>
        <w:widowControl w:val="0"/>
        <w:kinsoku/>
        <w:wordWrap/>
        <w:overflowPunct/>
        <w:topLinePunct w:val="0"/>
        <w:autoSpaceDE/>
        <w:autoSpaceDN/>
        <w:bidi w:val="0"/>
        <w:adjustRightInd/>
        <w:snapToGrid/>
        <w:spacing w:line="300" w:lineRule="atLeast"/>
        <w:ind w:firstLine="420" w:firstLineChars="200"/>
        <w:textAlignment w:val="auto"/>
        <w:rPr>
          <w:rFonts w:ascii="Tahoma" w:hAnsi="Tahoma" w:cs="Tahoma"/>
        </w:rPr>
      </w:pPr>
      <w:r>
        <w:rPr>
          <w:rFonts w:ascii="Tahoma" w:hAnsi="Tahoma" w:cs="Tahoma"/>
        </w:rPr>
        <w:t>注意事项：</w:t>
      </w:r>
      <w:r>
        <w:rPr>
          <w:rFonts w:hint="eastAsia" w:ascii="Tahoma" w:hAnsi="Tahoma" w:cs="Tahoma"/>
        </w:rPr>
        <w:t>1.</w:t>
      </w:r>
      <w:r>
        <w:rPr>
          <w:rFonts w:hint="eastAsia" w:ascii="Tahoma" w:hAnsi="Tahoma" w:cs="Tahoma"/>
          <w:lang w:eastAsia="zh-CN"/>
        </w:rPr>
        <w:t>在</w:t>
      </w:r>
      <w:r>
        <w:rPr>
          <w:rFonts w:hint="eastAsia" w:ascii="Tahoma" w:hAnsi="Tahoma" w:cs="Tahoma"/>
          <w:lang w:val="en-US" w:eastAsia="zh-CN"/>
        </w:rPr>
        <w:t>进入村民家邀请村民锻炼时，尊重村民个人意愿</w:t>
      </w:r>
      <w:r>
        <w:rPr>
          <w:rFonts w:hint="eastAsia" w:ascii="Tahoma" w:hAnsi="Tahoma" w:cs="Tahoma"/>
        </w:rPr>
        <w:t>；2.</w:t>
      </w:r>
      <w:r>
        <w:rPr>
          <w:rFonts w:hint="eastAsia" w:ascii="Tahoma" w:hAnsi="Tahoma" w:cs="Tahoma"/>
          <w:lang w:val="en-US" w:eastAsia="zh-CN"/>
        </w:rPr>
        <w:t>一些老人不容易做出来的动作要注意提醒</w:t>
      </w:r>
      <w:r>
        <w:rPr>
          <w:rFonts w:hint="eastAsia" w:ascii="Tahoma" w:hAnsi="Tahoma" w:cs="Tahoma"/>
        </w:rPr>
        <w:t>；3.注意</w:t>
      </w:r>
      <w:r>
        <w:rPr>
          <w:rFonts w:hint="eastAsia" w:ascii="Tahoma" w:hAnsi="Tahoma" w:cs="Tahoma"/>
          <w:lang w:eastAsia="zh-CN"/>
        </w:rPr>
        <w:t>和</w:t>
      </w:r>
      <w:r>
        <w:rPr>
          <w:rFonts w:hint="eastAsia" w:ascii="Tahoma" w:hAnsi="Tahoma" w:cs="Tahoma"/>
          <w:lang w:val="en-US" w:eastAsia="zh-CN"/>
        </w:rPr>
        <w:t>村民交流，不要光顾着做操；4.在做操过程中向村民科普做操带来的好处，如缓解慢性病等作用。</w:t>
      </w:r>
    </w:p>
    <w:p w14:paraId="645438D4">
      <w:pPr>
        <w:spacing w:line="300" w:lineRule="atLeast"/>
        <w:rPr>
          <w:rFonts w:cs="Tahoma"/>
        </w:rPr>
      </w:pPr>
      <w:r>
        <w:rPr>
          <w:rFonts w:hint="eastAsia" w:ascii="Tahoma" w:hAnsi="Tahoma" w:cs="Tahoma"/>
          <w:b/>
          <w:bCs/>
        </w:rPr>
        <w:t>2.1.8大聚餐</w:t>
      </w:r>
    </w:p>
    <w:p w14:paraId="32B62370">
      <w:pPr>
        <w:spacing w:line="300" w:lineRule="atLeast"/>
        <w:ind w:firstLine="420" w:firstLineChars="200"/>
        <w:rPr>
          <w:rFonts w:hint="eastAsia" w:cs="Tahoma"/>
          <w:lang w:val="en-US" w:eastAsia="zh-CN"/>
        </w:rPr>
      </w:pPr>
      <w:r>
        <w:rPr>
          <w:rFonts w:hint="eastAsia" w:cs="Tahoma"/>
          <w:lang w:val="en-US" w:eastAsia="zh-CN"/>
        </w:rPr>
        <w:t>我们计划在7月25日上午开展大聚餐。</w:t>
      </w:r>
      <w:r>
        <w:rPr>
          <w:rFonts w:hint="eastAsia" w:cs="Tahoma"/>
        </w:rPr>
        <w:t>家政确定好菜单后，和李伯沟通好采购清单，</w:t>
      </w:r>
      <w:r>
        <w:rPr>
          <w:rFonts w:cs="Tahoma"/>
        </w:rPr>
        <w:t>计划</w:t>
      </w:r>
      <w:r>
        <w:rPr>
          <w:rFonts w:hint="eastAsia" w:cs="Tahoma"/>
        </w:rPr>
        <w:t>于</w:t>
      </w:r>
      <w:r>
        <w:rPr>
          <w:rFonts w:hint="eastAsia" w:cs="Tahoma"/>
          <w:lang w:val="en-US" w:eastAsia="zh-CN"/>
        </w:rPr>
        <w:t>7</w:t>
      </w:r>
      <w:r>
        <w:rPr>
          <w:rFonts w:hint="eastAsia" w:cs="Tahoma"/>
        </w:rPr>
        <w:t>月2</w:t>
      </w:r>
      <w:r>
        <w:rPr>
          <w:rFonts w:hint="eastAsia" w:cs="Tahoma"/>
          <w:lang w:val="en-US" w:eastAsia="zh-CN"/>
        </w:rPr>
        <w:t>4</w:t>
      </w:r>
      <w:r>
        <w:rPr>
          <w:rFonts w:hint="eastAsia" w:cs="Tahoma"/>
        </w:rPr>
        <w:t>日上午出村二次采购，</w:t>
      </w:r>
      <w:r>
        <w:rPr>
          <w:rFonts w:hint="eastAsia" w:cs="Tahoma"/>
          <w:lang w:val="en-US" w:eastAsia="zh-CN"/>
        </w:rPr>
        <w:t>7</w:t>
      </w:r>
      <w:r>
        <w:rPr>
          <w:rFonts w:hint="eastAsia" w:cs="Tahoma"/>
        </w:rPr>
        <w:t>月2</w:t>
      </w:r>
      <w:r>
        <w:rPr>
          <w:rFonts w:hint="eastAsia" w:cs="Tahoma"/>
          <w:lang w:val="en-US" w:eastAsia="zh-CN"/>
        </w:rPr>
        <w:t>5</w:t>
      </w:r>
      <w:r>
        <w:rPr>
          <w:rFonts w:hint="eastAsia" w:cs="Tahoma"/>
        </w:rPr>
        <w:t>日上午</w:t>
      </w:r>
      <w:r>
        <w:rPr>
          <w:rFonts w:hint="eastAsia" w:cs="Tahoma"/>
          <w:lang w:val="en-US" w:eastAsia="zh-CN"/>
        </w:rPr>
        <w:t>8</w:t>
      </w:r>
      <w:r>
        <w:rPr>
          <w:rFonts w:cs="Tahoma"/>
        </w:rPr>
        <w:t>：30开始准备大餐</w:t>
      </w:r>
      <w:r>
        <w:rPr>
          <w:rFonts w:hint="eastAsia" w:cs="Tahoma"/>
          <w:lang w:eastAsia="zh-CN"/>
        </w:rPr>
        <w:t>。</w:t>
      </w:r>
      <w:r>
        <w:rPr>
          <w:rFonts w:cs="Tahoma"/>
        </w:rPr>
        <w:t>将负责大餐的志愿者提前分工，</w:t>
      </w:r>
      <w:r>
        <w:rPr>
          <w:rFonts w:hint="eastAsia" w:cs="Tahoma"/>
          <w:lang w:val="en-US" w:eastAsia="zh-CN"/>
        </w:rPr>
        <w:t>备菜组3人，负责洗菜、切菜；</w:t>
      </w:r>
      <w:r>
        <w:rPr>
          <w:rFonts w:cs="Tahoma"/>
        </w:rPr>
        <w:t>大厨</w:t>
      </w:r>
      <w:r>
        <w:rPr>
          <w:rFonts w:hint="eastAsia" w:cs="Tahoma"/>
          <w:lang w:val="en-US" w:eastAsia="zh-CN"/>
        </w:rPr>
        <w:t>3</w:t>
      </w:r>
      <w:r>
        <w:rPr>
          <w:rFonts w:cs="Tahoma"/>
        </w:rPr>
        <w:t>人</w:t>
      </w:r>
      <w:r>
        <w:rPr>
          <w:rFonts w:hint="eastAsia" w:cs="Tahoma"/>
          <w:lang w:val="en-US" w:eastAsia="zh-CN"/>
        </w:rPr>
        <w:t>负责炒</w:t>
      </w:r>
      <w:r>
        <w:rPr>
          <w:rFonts w:hint="eastAsia" w:cs="Tahoma"/>
        </w:rPr>
        <w:t>菜</w:t>
      </w:r>
      <w:r>
        <w:rPr>
          <w:rFonts w:hint="eastAsia" w:cs="Tahoma"/>
          <w:lang w:val="en-US" w:eastAsia="zh-CN"/>
        </w:rPr>
        <w:t>烧火</w:t>
      </w:r>
      <w:r>
        <w:rPr>
          <w:rFonts w:hint="eastAsia" w:cs="Tahoma"/>
          <w:lang w:eastAsia="zh-CN"/>
        </w:rPr>
        <w:t>；</w:t>
      </w:r>
      <w:r>
        <w:rPr>
          <w:rFonts w:hint="eastAsia" w:cs="Tahoma"/>
        </w:rPr>
        <w:t>还有煲汤</w:t>
      </w:r>
      <w:r>
        <w:rPr>
          <w:rFonts w:hint="eastAsia" w:cs="Tahoma"/>
          <w:lang w:val="en-US" w:eastAsia="zh-CN"/>
        </w:rPr>
        <w:t>组2人</w:t>
      </w:r>
      <w:r>
        <w:rPr>
          <w:rFonts w:hint="eastAsia" w:cs="Tahoma"/>
        </w:rPr>
        <w:t>，</w:t>
      </w:r>
      <w:r>
        <w:rPr>
          <w:rFonts w:hint="eastAsia" w:cs="Tahoma"/>
          <w:lang w:val="en-US" w:eastAsia="zh-CN"/>
        </w:rPr>
        <w:t>负责做玉米排骨汤（用电磁炉）和清蒸土鸡(用电饭煲）以及煮饭。</w:t>
      </w:r>
      <w:r>
        <w:rPr>
          <w:rFonts w:hint="eastAsia" w:cs="Tahoma"/>
        </w:rPr>
        <w:t>使用柴火灶和电磁炉</w:t>
      </w:r>
      <w:r>
        <w:rPr>
          <w:rFonts w:hint="eastAsia" w:cs="Tahoma"/>
          <w:lang w:eastAsia="zh-CN"/>
        </w:rPr>
        <w:t>、</w:t>
      </w:r>
      <w:r>
        <w:rPr>
          <w:rFonts w:hint="eastAsia" w:cs="Tahoma"/>
          <w:lang w:val="en-US" w:eastAsia="zh-CN"/>
        </w:rPr>
        <w:t>电饭煲、液化气4</w:t>
      </w:r>
      <w:r>
        <w:rPr>
          <w:rFonts w:hint="eastAsia" w:cs="Tahoma"/>
        </w:rPr>
        <w:t>个灶</w:t>
      </w:r>
      <w:r>
        <w:rPr>
          <w:rFonts w:hint="eastAsia" w:cs="Tahoma"/>
          <w:lang w:eastAsia="zh-CN"/>
        </w:rPr>
        <w:t>。</w:t>
      </w:r>
      <w:r>
        <w:rPr>
          <w:rFonts w:hint="eastAsia" w:cs="Tahoma"/>
          <w:lang w:val="en-US" w:eastAsia="zh-CN"/>
        </w:rPr>
        <w:t>备菜组备完菜后开始在室内布置场地并邀请村民，预计11:30开饭。聚餐结束后志愿者收拾餐具并清洗，还有送村民回家。</w:t>
      </w:r>
    </w:p>
    <w:p w14:paraId="2F0D3DAD">
      <w:pPr>
        <w:spacing w:line="300" w:lineRule="atLeast"/>
        <w:ind w:firstLine="420" w:firstLineChars="200"/>
        <w:rPr>
          <w:rFonts w:hint="eastAsia" w:cs="Tahoma"/>
          <w:lang w:val="en-US" w:eastAsia="zh-CN"/>
        </w:rPr>
      </w:pPr>
      <w:r>
        <w:rPr>
          <w:rFonts w:hint="eastAsia" w:cs="Tahoma"/>
        </w:rPr>
        <w:t>菜单：①</w:t>
      </w:r>
      <w:r>
        <w:rPr>
          <w:rFonts w:hint="eastAsia" w:cs="Tahoma"/>
          <w:lang w:val="en-US" w:eastAsia="zh-CN"/>
        </w:rPr>
        <w:t>红烧鱼</w:t>
      </w:r>
      <w:r>
        <w:rPr>
          <w:rFonts w:hint="eastAsia" w:cs="Tahoma"/>
        </w:rPr>
        <w:t>②</w:t>
      </w:r>
      <w:r>
        <w:rPr>
          <w:rFonts w:hint="eastAsia" w:cs="Tahoma"/>
          <w:lang w:val="en-US" w:eastAsia="zh-CN"/>
        </w:rPr>
        <w:t>清蒸土鸡</w:t>
      </w:r>
      <w:r>
        <w:rPr>
          <w:rFonts w:hint="eastAsia" w:cs="Tahoma"/>
        </w:rPr>
        <w:t>③</w:t>
      </w:r>
      <w:r>
        <w:rPr>
          <w:rFonts w:hint="eastAsia" w:cs="Tahoma"/>
          <w:lang w:val="en-US" w:eastAsia="zh-CN"/>
        </w:rPr>
        <w:t>玉米排骨汤</w:t>
      </w:r>
      <w:r>
        <w:rPr>
          <w:rFonts w:hint="eastAsia" w:cs="Tahoma"/>
        </w:rPr>
        <w:t>④</w:t>
      </w:r>
      <w:r>
        <w:rPr>
          <w:rFonts w:hint="eastAsia" w:cs="Tahoma"/>
          <w:lang w:val="en-US" w:eastAsia="zh-CN"/>
        </w:rPr>
        <w:t>肉末茄子</w:t>
      </w:r>
      <w:r>
        <w:rPr>
          <w:rFonts w:hint="eastAsia" w:cs="Tahoma"/>
        </w:rPr>
        <w:t>⑤</w:t>
      </w:r>
      <w:r>
        <w:rPr>
          <w:rFonts w:hint="eastAsia" w:cs="Tahoma"/>
          <w:lang w:val="en-US" w:eastAsia="zh-CN"/>
        </w:rPr>
        <w:t>清炒时蔬</w:t>
      </w:r>
      <w:r>
        <w:rPr>
          <w:rFonts w:hint="eastAsia" w:cs="Tahoma"/>
        </w:rPr>
        <w:t>⑥</w:t>
      </w:r>
      <w:r>
        <w:rPr>
          <w:rFonts w:hint="eastAsia" w:cs="Tahoma"/>
          <w:lang w:val="en-US" w:eastAsia="zh-CN"/>
        </w:rPr>
        <w:t>醋溜土豆丝</w:t>
      </w:r>
      <w:r>
        <w:rPr>
          <w:rFonts w:hint="eastAsia" w:cs="Tahoma"/>
        </w:rPr>
        <w:t>⑦</w:t>
      </w:r>
      <w:r>
        <w:rPr>
          <w:rFonts w:hint="eastAsia" w:cs="Tahoma"/>
          <w:lang w:val="en-US" w:eastAsia="zh-CN"/>
        </w:rPr>
        <w:t>蛋蒸肉饼</w:t>
      </w:r>
      <w:r>
        <w:rPr>
          <w:rFonts w:hint="eastAsia" w:cs="Tahoma"/>
        </w:rPr>
        <w:t>⑧</w:t>
      </w:r>
      <w:r>
        <w:rPr>
          <w:rFonts w:hint="eastAsia" w:cs="Tahoma"/>
          <w:lang w:val="en-US" w:eastAsia="zh-CN"/>
        </w:rPr>
        <w:t>辣椒炒肉</w:t>
      </w:r>
    </w:p>
    <w:p w14:paraId="216E352E">
      <w:pPr>
        <w:spacing w:line="300" w:lineRule="atLeast"/>
        <w:ind w:firstLine="420" w:firstLineChars="200"/>
        <w:rPr>
          <w:rFonts w:hint="eastAsia" w:cs="Tahoma"/>
          <w:lang w:val="en-US" w:eastAsia="zh-CN"/>
        </w:rPr>
      </w:pPr>
      <w:r>
        <w:rPr>
          <w:rFonts w:hint="eastAsia" w:cs="Tahoma"/>
          <w:lang w:val="en-US" w:eastAsia="zh-CN"/>
        </w:rPr>
        <w:t>食材：活鱼1条，土鸡1只，玉米4根，排骨1斤，猪肉3斤，茄子6个，包菜2个，土豆4个，鸡蛋10个，青辣椒10根，生姜3块，红枣1包。</w:t>
      </w:r>
    </w:p>
    <w:p w14:paraId="777E2259">
      <w:pPr>
        <w:spacing w:line="300" w:lineRule="atLeast"/>
        <w:ind w:firstLine="420" w:firstLineChars="200"/>
        <w:rPr>
          <w:rFonts w:hint="default" w:cs="Tahoma"/>
          <w:lang w:val="en-US" w:eastAsia="zh-CN"/>
        </w:rPr>
      </w:pPr>
      <w:r>
        <w:rPr>
          <w:rFonts w:hint="eastAsia" w:cs="Tahoma"/>
          <w:lang w:val="en-US" w:eastAsia="zh-CN"/>
        </w:rPr>
        <w:t>工具：桌子4张，椅子21把，锅3个，粘板4个，菜刀4把，碗筷15套。</w:t>
      </w:r>
    </w:p>
    <w:p w14:paraId="79153CD3">
      <w:pPr>
        <w:spacing w:line="300" w:lineRule="atLeast"/>
        <w:ind w:firstLine="420" w:firstLineChars="200"/>
        <w:rPr>
          <w:rFonts w:hint="eastAsia" w:cs="Tahoma"/>
          <w:lang w:eastAsia="zh-CN"/>
        </w:rPr>
      </w:pPr>
      <w:r>
        <w:rPr>
          <w:rFonts w:hint="eastAsia" w:cs="Tahoma"/>
          <w:lang w:val="en-US" w:eastAsia="zh-CN"/>
        </w:rPr>
        <w:t>注意事项：</w:t>
      </w:r>
      <w:r>
        <w:rPr>
          <w:rFonts w:cs="Tahoma"/>
        </w:rPr>
        <w:t>1.用刀、生火时注意安全。</w:t>
      </w:r>
      <w:r>
        <w:rPr>
          <w:rFonts w:hint="eastAsia" w:cs="Tahoma"/>
        </w:rPr>
        <w:t>2</w:t>
      </w:r>
      <w:r>
        <w:rPr>
          <w:rFonts w:cs="Tahoma"/>
        </w:rPr>
        <w:t>.避免浪费食物</w:t>
      </w:r>
      <w:r>
        <w:rPr>
          <w:rFonts w:hint="eastAsia" w:cs="Tahoma"/>
        </w:rPr>
        <w:t>，给村民夹菜时注意询问村民个人意愿，满足村民个人需求3</w:t>
      </w:r>
      <w:r>
        <w:rPr>
          <w:rFonts w:cs="Tahoma"/>
        </w:rPr>
        <w:t>.</w:t>
      </w:r>
      <w:r>
        <w:rPr>
          <w:rFonts w:hint="eastAsia" w:cs="Tahoma"/>
        </w:rPr>
        <w:t>适度</w:t>
      </w:r>
      <w:r>
        <w:rPr>
          <w:rFonts w:cs="Tahoma"/>
        </w:rPr>
        <w:t>饮酒</w:t>
      </w:r>
      <w:r>
        <w:rPr>
          <w:rFonts w:hint="eastAsia" w:cs="Tahoma"/>
        </w:rPr>
        <w:t>；4</w:t>
      </w:r>
      <w:r>
        <w:rPr>
          <w:rFonts w:cs="Tahoma"/>
        </w:rPr>
        <w:t>.</w:t>
      </w:r>
      <w:r>
        <w:rPr>
          <w:rFonts w:hint="eastAsia" w:cs="Tahoma"/>
        </w:rPr>
        <w:t>大餐期间志愿者注意邻桌轮换座位，以增加村民与志愿者的交流5</w:t>
      </w:r>
      <w:r>
        <w:rPr>
          <w:rFonts w:cs="Tahoma"/>
        </w:rPr>
        <w:t>.大餐结束之后护送村民回家，确保村民回到家中后再离开</w:t>
      </w:r>
      <w:r>
        <w:rPr>
          <w:rFonts w:hint="eastAsia" w:cs="Tahoma"/>
        </w:rPr>
        <w:t>6</w:t>
      </w:r>
      <w:r>
        <w:rPr>
          <w:rFonts w:cs="Tahoma"/>
        </w:rPr>
        <w:t>.</w:t>
      </w:r>
      <w:r>
        <w:rPr>
          <w:rFonts w:hint="eastAsia" w:cs="Tahoma"/>
        </w:rPr>
        <w:t>借用公家餐具，应</w:t>
      </w:r>
      <w:r>
        <w:rPr>
          <w:rFonts w:hint="eastAsia" w:cs="Tahoma"/>
          <w:lang w:val="en-US" w:eastAsia="zh-CN"/>
        </w:rPr>
        <w:t>打好标签</w:t>
      </w:r>
      <w:r>
        <w:rPr>
          <w:rFonts w:hint="eastAsia" w:cs="Tahoma"/>
        </w:rPr>
        <w:t>做好标记，在使用后清洗好并及时归还。7</w:t>
      </w:r>
      <w:r>
        <w:rPr>
          <w:rFonts w:cs="Tahoma"/>
        </w:rPr>
        <w:t>.</w:t>
      </w:r>
      <w:r>
        <w:rPr>
          <w:rFonts w:hint="eastAsia" w:cs="Tahoma"/>
        </w:rPr>
        <w:t>完成自己任务之后可去其他组帮忙，相互协作</w:t>
      </w:r>
      <w:r>
        <w:rPr>
          <w:rFonts w:hint="eastAsia" w:cs="Tahoma"/>
          <w:lang w:eastAsia="zh-CN"/>
        </w:rPr>
        <w:t>。</w:t>
      </w:r>
    </w:p>
    <w:p w14:paraId="17C65EAE">
      <w:pPr>
        <w:spacing w:line="300" w:lineRule="atLeast"/>
        <w:rPr>
          <w:rFonts w:cs="Tahoma"/>
        </w:rPr>
      </w:pPr>
    </w:p>
    <w:p w14:paraId="36061C7D">
      <w:pPr>
        <w:spacing w:line="300" w:lineRule="atLeast"/>
        <w:rPr>
          <w:rFonts w:cs="Tahoma"/>
        </w:rPr>
      </w:pPr>
      <w:r>
        <w:rPr>
          <w:rFonts w:hint="eastAsia" w:ascii="Tahoma" w:hAnsi="Tahoma" w:cs="Tahoma"/>
          <w:b/>
          <w:bCs/>
        </w:rPr>
        <w:t>2.1.9 联欢会</w:t>
      </w:r>
    </w:p>
    <w:p w14:paraId="754763B8">
      <w:pPr>
        <w:spacing w:line="300" w:lineRule="atLeast"/>
        <w:ind w:firstLine="420" w:firstLineChars="200"/>
        <w:rPr>
          <w:rFonts w:hint="default" w:cs="Tahoma"/>
          <w:lang w:val="en-US" w:eastAsia="zh-CN"/>
        </w:rPr>
      </w:pPr>
      <w:r>
        <w:rPr>
          <w:rFonts w:hint="eastAsia" w:cs="Tahoma"/>
          <w:lang w:val="en-US" w:eastAsia="zh-CN"/>
        </w:rPr>
        <w:t>联欢会计划在7月25日下午16:00开展。14:00各节目开始排练，15:00开始</w:t>
      </w:r>
      <w:r>
        <w:rPr>
          <w:rFonts w:hint="eastAsia" w:cs="Tahoma"/>
        </w:rPr>
        <w:t>布置场地</w:t>
      </w:r>
      <w:r>
        <w:rPr>
          <w:rFonts w:hint="eastAsia" w:cs="Tahoma"/>
          <w:lang w:eastAsia="zh-CN"/>
        </w:rPr>
        <w:t>，</w:t>
      </w:r>
      <w:r>
        <w:rPr>
          <w:rFonts w:hint="eastAsia" w:cs="Tahoma"/>
          <w:lang w:val="en-US" w:eastAsia="zh-CN"/>
        </w:rPr>
        <w:t>包括吹气球、粘贴彩带彩灯装饰舞台背景、搬椅子等，</w:t>
      </w:r>
      <w:r>
        <w:rPr>
          <w:rFonts w:hint="eastAsia" w:cs="Tahoma"/>
        </w:rPr>
        <w:t>需要</w:t>
      </w:r>
      <w:r>
        <w:rPr>
          <w:rFonts w:hint="eastAsia" w:cs="Tahoma"/>
          <w:lang w:val="en-US" w:eastAsia="zh-CN"/>
        </w:rPr>
        <w:t>前一天招募</w:t>
      </w:r>
      <w:r>
        <w:rPr>
          <w:rFonts w:hint="eastAsia" w:cs="Tahoma"/>
        </w:rPr>
        <w:t>5人</w:t>
      </w:r>
      <w:r>
        <w:rPr>
          <w:rFonts w:hint="eastAsia" w:cs="Tahoma"/>
          <w:lang w:eastAsia="zh-CN"/>
        </w:rPr>
        <w:t>。</w:t>
      </w:r>
      <w:r>
        <w:rPr>
          <w:rFonts w:hint="eastAsia" w:cs="Tahoma"/>
          <w:lang w:val="en-US" w:eastAsia="zh-CN"/>
        </w:rPr>
        <w:t>15:50开始邀请村民。</w:t>
      </w:r>
      <w:r>
        <w:rPr>
          <w:rFonts w:hint="eastAsia" w:cs="Tahoma"/>
        </w:rPr>
        <w:t>若天气合适，则在室外</w:t>
      </w:r>
      <w:r>
        <w:rPr>
          <w:rFonts w:hint="eastAsia" w:cs="Tahoma"/>
          <w:lang w:val="en-US" w:eastAsia="zh-CN"/>
        </w:rPr>
        <w:t>进行表演；如果下雨</w:t>
      </w:r>
      <w:r>
        <w:rPr>
          <w:rFonts w:hint="eastAsia" w:cs="Tahoma"/>
        </w:rPr>
        <w:t>则在食堂进行</w:t>
      </w:r>
      <w:r>
        <w:rPr>
          <w:rFonts w:hint="eastAsia" w:cs="Tahoma"/>
          <w:lang w:eastAsia="zh-CN"/>
        </w:rPr>
        <w:t>。</w:t>
      </w:r>
      <w:r>
        <w:rPr>
          <w:rFonts w:hint="eastAsia" w:cs="Tahoma"/>
          <w:lang w:val="en-US" w:eastAsia="zh-CN"/>
        </w:rPr>
        <w:t>联欢会结束后护送村民回家，并且收拾清理好场地。</w:t>
      </w:r>
    </w:p>
    <w:p w14:paraId="28CF93E1">
      <w:pPr>
        <w:spacing w:line="300" w:lineRule="atLeast"/>
        <w:ind w:firstLine="420" w:firstLineChars="200"/>
        <w:rPr>
          <w:rFonts w:hint="default" w:cs="Tahoma"/>
          <w:lang w:val="en-US" w:eastAsia="zh-CN"/>
        </w:rPr>
      </w:pPr>
      <w:r>
        <w:rPr>
          <w:rFonts w:hint="eastAsia" w:cs="Tahoma"/>
          <w:lang w:val="en-US" w:eastAsia="zh-CN"/>
        </w:rPr>
        <w:t>物资：气球若干，彩带若干，打气筒1个，透明胶2卷，剪刀2把，彩灯1条，卡纸若干，椅子21把。</w:t>
      </w:r>
    </w:p>
    <w:p w14:paraId="6A81C7D9">
      <w:pPr>
        <w:spacing w:line="300" w:lineRule="atLeast"/>
        <w:ind w:firstLine="420" w:firstLineChars="200"/>
        <w:rPr>
          <w:rFonts w:cs="Tahoma"/>
        </w:rPr>
      </w:pPr>
      <w:r>
        <w:rPr>
          <w:rFonts w:cs="Tahoma"/>
        </w:rPr>
        <w:t>注意事项</w:t>
      </w:r>
      <w:r>
        <w:rPr>
          <w:rFonts w:hint="eastAsia" w:cs="Tahoma"/>
          <w:lang w:eastAsia="zh-CN"/>
        </w:rPr>
        <w:t>：</w:t>
      </w:r>
      <w:r>
        <w:rPr>
          <w:rFonts w:hint="eastAsia" w:cs="Tahoma"/>
          <w:lang w:val="en-US" w:eastAsia="zh-CN"/>
        </w:rPr>
        <w:t>1</w:t>
      </w:r>
      <w:r>
        <w:rPr>
          <w:rFonts w:cs="Tahoma"/>
        </w:rPr>
        <w:t>.Party</w:t>
      </w:r>
      <w:r>
        <w:rPr>
          <w:rFonts w:hint="eastAsia" w:cs="Tahoma"/>
        </w:rPr>
        <w:t>期间志愿者注意与村民插空坐，以增加村民与志愿者之间的交流；</w:t>
      </w:r>
      <w:r>
        <w:rPr>
          <w:rFonts w:hint="eastAsia" w:cs="Tahoma"/>
          <w:lang w:val="en-US" w:eastAsia="zh-CN"/>
        </w:rPr>
        <w:t>2</w:t>
      </w:r>
      <w:r>
        <w:rPr>
          <w:rFonts w:cs="Tahoma"/>
        </w:rPr>
        <w:t>.Party</w:t>
      </w:r>
      <w:r>
        <w:rPr>
          <w:rFonts w:hint="eastAsia" w:cs="Tahoma"/>
        </w:rPr>
        <w:t>进行过程中注意节目气氛营造，台上台下之间的互动</w:t>
      </w:r>
      <w:r>
        <w:rPr>
          <w:rFonts w:hint="eastAsia" w:cs="Tahoma"/>
          <w:lang w:eastAsia="zh-CN"/>
        </w:rPr>
        <w:t>；</w:t>
      </w:r>
      <w:r>
        <w:rPr>
          <w:rFonts w:hint="eastAsia" w:cs="Tahoma"/>
          <w:lang w:val="en-US" w:eastAsia="zh-CN"/>
        </w:rPr>
        <w:t>3.如果村民感到疲惫，可以提前护送村民回家</w:t>
      </w:r>
      <w:r>
        <w:rPr>
          <w:rFonts w:hint="eastAsia" w:cs="Tahoma"/>
        </w:rPr>
        <w:t>。</w:t>
      </w:r>
    </w:p>
    <w:p w14:paraId="423874E9">
      <w:pPr>
        <w:spacing w:line="300" w:lineRule="atLeast"/>
        <w:rPr>
          <w:rFonts w:cs="Tahoma"/>
        </w:rPr>
      </w:pPr>
    </w:p>
    <w:p w14:paraId="0AE9EFE8">
      <w:pP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3.日程安排</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2562"/>
        <w:gridCol w:w="2565"/>
        <w:gridCol w:w="2129"/>
      </w:tblGrid>
      <w:tr w14:paraId="2388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266" w:type="dxa"/>
            <w:vMerge w:val="restart"/>
            <w:shd w:val="clear" w:color="auto" w:fill="0000FF"/>
            <w:vAlign w:val="center"/>
          </w:tcPr>
          <w:p w14:paraId="4BA541EA">
            <w:pPr>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日期</w:t>
            </w:r>
          </w:p>
        </w:tc>
        <w:tc>
          <w:tcPr>
            <w:tcW w:w="5126" w:type="dxa"/>
            <w:gridSpan w:val="2"/>
            <w:shd w:val="clear" w:color="auto" w:fill="0000FF"/>
            <w:vAlign w:val="center"/>
          </w:tcPr>
          <w:p w14:paraId="1DDE9569">
            <w:pPr>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白天</w:t>
            </w:r>
          </w:p>
        </w:tc>
        <w:tc>
          <w:tcPr>
            <w:tcW w:w="2130" w:type="dxa"/>
            <w:vMerge w:val="restart"/>
            <w:shd w:val="clear" w:color="auto" w:fill="0000FF"/>
            <w:vAlign w:val="center"/>
          </w:tcPr>
          <w:p w14:paraId="7F16AA18">
            <w:pPr>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晚上</w:t>
            </w:r>
          </w:p>
        </w:tc>
      </w:tr>
      <w:tr w14:paraId="45F7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Merge w:val="continue"/>
            <w:vAlign w:val="center"/>
          </w:tcPr>
          <w:p w14:paraId="3E771FB0">
            <w:pPr>
              <w:jc w:val="center"/>
            </w:pPr>
          </w:p>
        </w:tc>
        <w:tc>
          <w:tcPr>
            <w:tcW w:w="2560" w:type="dxa"/>
            <w:shd w:val="clear" w:color="auto" w:fill="0000FF"/>
            <w:vAlign w:val="center"/>
          </w:tcPr>
          <w:p w14:paraId="7B078B62">
            <w:pPr>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上午</w:t>
            </w:r>
          </w:p>
        </w:tc>
        <w:tc>
          <w:tcPr>
            <w:tcW w:w="2566" w:type="dxa"/>
            <w:shd w:val="clear" w:color="auto" w:fill="0000FF"/>
            <w:vAlign w:val="center"/>
          </w:tcPr>
          <w:p w14:paraId="6B7B36BE">
            <w:pPr>
              <w:jc w:val="center"/>
              <w:rPr>
                <w:b/>
                <w:bCs/>
                <w:color w:val="FFFFFF" w:themeColor="background1"/>
                <w14:textFill>
                  <w14:solidFill>
                    <w14:schemeClr w14:val="bg1"/>
                  </w14:solidFill>
                </w14:textFill>
              </w:rPr>
            </w:pPr>
            <w:r>
              <w:rPr>
                <w:rFonts w:hint="eastAsia"/>
                <w:b/>
                <w:bCs/>
                <w:color w:val="FFFFFF" w:themeColor="background1"/>
                <w14:textFill>
                  <w14:solidFill>
                    <w14:schemeClr w14:val="bg1"/>
                  </w14:solidFill>
                </w14:textFill>
              </w:rPr>
              <w:t>下午</w:t>
            </w:r>
          </w:p>
        </w:tc>
        <w:tc>
          <w:tcPr>
            <w:tcW w:w="2130" w:type="dxa"/>
            <w:vMerge w:val="continue"/>
            <w:vAlign w:val="center"/>
          </w:tcPr>
          <w:p w14:paraId="70F018DF">
            <w:pPr>
              <w:jc w:val="center"/>
            </w:pPr>
          </w:p>
        </w:tc>
      </w:tr>
      <w:tr w14:paraId="7216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Align w:val="center"/>
          </w:tcPr>
          <w:p w14:paraId="33D294F4">
            <w:pPr>
              <w:jc w:val="center"/>
              <w:rPr>
                <w:rFonts w:ascii="Tahoma" w:hAnsi="Tahoma" w:cs="Tahoma"/>
              </w:rPr>
            </w:pPr>
            <w:r>
              <w:rPr>
                <w:rFonts w:hint="eastAsia" w:ascii="Tahoma" w:hAnsi="Tahoma" w:cs="Tahoma"/>
              </w:rPr>
              <w:t>07.20</w:t>
            </w:r>
          </w:p>
        </w:tc>
        <w:tc>
          <w:tcPr>
            <w:tcW w:w="2560" w:type="dxa"/>
            <w:vAlign w:val="center"/>
          </w:tcPr>
          <w:p w14:paraId="30A92DF5">
            <w:pPr>
              <w:jc w:val="center"/>
            </w:pPr>
            <w:r>
              <w:rPr>
                <w:rFonts w:hint="eastAsia"/>
              </w:rPr>
              <w:t>乘车</w:t>
            </w:r>
          </w:p>
        </w:tc>
        <w:tc>
          <w:tcPr>
            <w:tcW w:w="2566" w:type="dxa"/>
            <w:vAlign w:val="center"/>
          </w:tcPr>
          <w:p w14:paraId="6554D742">
            <w:pPr>
              <w:jc w:val="center"/>
            </w:pPr>
            <w:r>
              <w:rPr>
                <w:rFonts w:hint="eastAsia"/>
              </w:rPr>
              <w:t>采购&amp;进村&amp;整理营房</w:t>
            </w:r>
          </w:p>
        </w:tc>
        <w:tc>
          <w:tcPr>
            <w:tcW w:w="2130" w:type="dxa"/>
            <w:vAlign w:val="center"/>
          </w:tcPr>
          <w:p w14:paraId="02D2F538">
            <w:pPr>
              <w:jc w:val="center"/>
            </w:pPr>
            <w:r>
              <w:rPr>
                <w:rFonts w:hint="eastAsia"/>
              </w:rPr>
              <w:t>例会&amp;破冰</w:t>
            </w:r>
          </w:p>
        </w:tc>
      </w:tr>
      <w:tr w14:paraId="22B7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Align w:val="center"/>
          </w:tcPr>
          <w:p w14:paraId="52A0DA89">
            <w:pPr>
              <w:jc w:val="center"/>
              <w:rPr>
                <w:rFonts w:ascii="Tahoma" w:hAnsi="Tahoma" w:cs="Tahoma"/>
              </w:rPr>
            </w:pPr>
            <w:r>
              <w:rPr>
                <w:rFonts w:hint="eastAsia" w:ascii="Tahoma" w:hAnsi="Tahoma" w:cs="Tahoma"/>
              </w:rPr>
              <w:t>07.21</w:t>
            </w:r>
          </w:p>
        </w:tc>
        <w:tc>
          <w:tcPr>
            <w:tcW w:w="2560" w:type="dxa"/>
            <w:vAlign w:val="center"/>
          </w:tcPr>
          <w:p w14:paraId="7FEC939B">
            <w:pPr>
              <w:jc w:val="center"/>
            </w:pPr>
            <w:r>
              <w:rPr>
                <w:rFonts w:hint="eastAsia"/>
              </w:rPr>
              <w:t>打扫厨房+捡柴</w:t>
            </w:r>
          </w:p>
        </w:tc>
        <w:tc>
          <w:tcPr>
            <w:tcW w:w="2566" w:type="dxa"/>
            <w:vAlign w:val="center"/>
          </w:tcPr>
          <w:p w14:paraId="31E79958">
            <w:pPr>
              <w:jc w:val="center"/>
            </w:pPr>
            <w:r>
              <w:rPr>
                <w:rFonts w:hint="eastAsia"/>
              </w:rPr>
              <w:t>做驱蚊手工</w:t>
            </w:r>
          </w:p>
        </w:tc>
        <w:tc>
          <w:tcPr>
            <w:tcW w:w="2130" w:type="dxa"/>
            <w:vAlign w:val="center"/>
          </w:tcPr>
          <w:p w14:paraId="1CF29E83">
            <w:pPr>
              <w:jc w:val="center"/>
            </w:pPr>
            <w:r>
              <w:rPr>
                <w:rFonts w:hint="eastAsia"/>
              </w:rPr>
              <w:t>例会&amp;娱乐</w:t>
            </w:r>
          </w:p>
        </w:tc>
      </w:tr>
      <w:tr w14:paraId="29C7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Align w:val="center"/>
          </w:tcPr>
          <w:p w14:paraId="7DE968D6">
            <w:pPr>
              <w:jc w:val="center"/>
              <w:rPr>
                <w:rFonts w:ascii="Tahoma" w:hAnsi="Tahoma" w:cs="Tahoma"/>
              </w:rPr>
            </w:pPr>
            <w:r>
              <w:rPr>
                <w:rFonts w:hint="eastAsia" w:ascii="Tahoma" w:hAnsi="Tahoma" w:cs="Tahoma"/>
              </w:rPr>
              <w:t>07.22</w:t>
            </w:r>
          </w:p>
        </w:tc>
        <w:tc>
          <w:tcPr>
            <w:tcW w:w="2560" w:type="dxa"/>
            <w:vAlign w:val="center"/>
          </w:tcPr>
          <w:p w14:paraId="7E67CCD4">
            <w:pPr>
              <w:jc w:val="center"/>
            </w:pPr>
            <w:r>
              <w:rPr>
                <w:rFonts w:hint="eastAsia"/>
              </w:rPr>
              <w:t>洗被子</w:t>
            </w:r>
          </w:p>
        </w:tc>
        <w:tc>
          <w:tcPr>
            <w:tcW w:w="2566" w:type="dxa"/>
            <w:vAlign w:val="center"/>
          </w:tcPr>
          <w:p w14:paraId="6F29E137">
            <w:pPr>
              <w:jc w:val="center"/>
            </w:pPr>
            <w:r>
              <w:rPr>
                <w:rFonts w:hint="eastAsia"/>
              </w:rPr>
              <w:t>室外大扫除</w:t>
            </w:r>
          </w:p>
        </w:tc>
        <w:tc>
          <w:tcPr>
            <w:tcW w:w="2130" w:type="dxa"/>
            <w:vAlign w:val="center"/>
          </w:tcPr>
          <w:p w14:paraId="34B1F317">
            <w:pPr>
              <w:jc w:val="center"/>
            </w:pPr>
            <w:r>
              <w:rPr>
                <w:rFonts w:hint="eastAsia"/>
              </w:rPr>
              <w:t>例会&amp;娱乐</w:t>
            </w:r>
          </w:p>
        </w:tc>
      </w:tr>
      <w:tr w14:paraId="3C5A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Align w:val="center"/>
          </w:tcPr>
          <w:p w14:paraId="6963AB74">
            <w:pPr>
              <w:jc w:val="center"/>
              <w:rPr>
                <w:rFonts w:ascii="Tahoma" w:hAnsi="Tahoma" w:cs="Tahoma"/>
              </w:rPr>
            </w:pPr>
            <w:r>
              <w:rPr>
                <w:rFonts w:hint="eastAsia" w:ascii="Tahoma" w:hAnsi="Tahoma" w:cs="Tahoma"/>
              </w:rPr>
              <w:t>07.23</w:t>
            </w:r>
          </w:p>
        </w:tc>
        <w:tc>
          <w:tcPr>
            <w:tcW w:w="2563" w:type="dxa"/>
            <w:vAlign w:val="center"/>
          </w:tcPr>
          <w:p w14:paraId="2FB56F83">
            <w:pPr>
              <w:jc w:val="center"/>
            </w:pPr>
            <w:r>
              <w:rPr>
                <w:rFonts w:hint="eastAsia"/>
              </w:rPr>
              <w:t>游园会</w:t>
            </w:r>
          </w:p>
        </w:tc>
        <w:tc>
          <w:tcPr>
            <w:tcW w:w="2563" w:type="dxa"/>
            <w:vAlign w:val="center"/>
          </w:tcPr>
          <w:p w14:paraId="5E83BD6B">
            <w:pPr>
              <w:jc w:val="center"/>
            </w:pPr>
            <w:r>
              <w:rPr>
                <w:rFonts w:hint="eastAsia"/>
              </w:rPr>
              <w:t>美食节</w:t>
            </w:r>
          </w:p>
        </w:tc>
        <w:tc>
          <w:tcPr>
            <w:tcW w:w="2130" w:type="dxa"/>
            <w:vAlign w:val="center"/>
          </w:tcPr>
          <w:p w14:paraId="7F06A0FC">
            <w:pPr>
              <w:jc w:val="center"/>
            </w:pPr>
            <w:r>
              <w:rPr>
                <w:rFonts w:hint="eastAsia"/>
              </w:rPr>
              <w:t>例会&amp;娱乐</w:t>
            </w:r>
          </w:p>
        </w:tc>
      </w:tr>
      <w:tr w14:paraId="1ACF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266" w:type="dxa"/>
            <w:vAlign w:val="center"/>
          </w:tcPr>
          <w:p w14:paraId="080515E0">
            <w:pPr>
              <w:jc w:val="center"/>
              <w:rPr>
                <w:rFonts w:ascii="Tahoma" w:hAnsi="Tahoma" w:cs="Tahoma"/>
              </w:rPr>
            </w:pPr>
            <w:r>
              <w:rPr>
                <w:rFonts w:hint="eastAsia" w:ascii="Tahoma" w:hAnsi="Tahoma" w:cs="Tahoma"/>
              </w:rPr>
              <w:t>07.24</w:t>
            </w:r>
          </w:p>
        </w:tc>
        <w:tc>
          <w:tcPr>
            <w:tcW w:w="2560" w:type="dxa"/>
            <w:vAlign w:val="center"/>
          </w:tcPr>
          <w:p w14:paraId="4624DF7B">
            <w:pPr>
              <w:jc w:val="center"/>
            </w:pPr>
            <w:r>
              <w:rPr>
                <w:rFonts w:hint="eastAsia"/>
              </w:rPr>
              <w:t>定向越野</w:t>
            </w:r>
          </w:p>
        </w:tc>
        <w:tc>
          <w:tcPr>
            <w:tcW w:w="2566" w:type="dxa"/>
            <w:vAlign w:val="center"/>
          </w:tcPr>
          <w:p w14:paraId="0F9E58DD">
            <w:pPr>
              <w:jc w:val="center"/>
            </w:pPr>
            <w:r>
              <w:rPr>
                <w:rFonts w:hint="eastAsia"/>
              </w:rPr>
              <w:t>安康养生操</w:t>
            </w:r>
          </w:p>
        </w:tc>
        <w:tc>
          <w:tcPr>
            <w:tcW w:w="2130" w:type="dxa"/>
            <w:vAlign w:val="center"/>
          </w:tcPr>
          <w:p w14:paraId="48C3CE55">
            <w:pPr>
              <w:jc w:val="center"/>
            </w:pPr>
            <w:r>
              <w:rPr>
                <w:rFonts w:hint="eastAsia"/>
              </w:rPr>
              <w:t>例会&amp;娱乐</w:t>
            </w:r>
          </w:p>
        </w:tc>
      </w:tr>
      <w:tr w14:paraId="6520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Align w:val="center"/>
          </w:tcPr>
          <w:p w14:paraId="21C72950">
            <w:pPr>
              <w:jc w:val="center"/>
              <w:rPr>
                <w:rFonts w:ascii="Tahoma" w:hAnsi="Tahoma" w:cs="Tahoma"/>
              </w:rPr>
            </w:pPr>
            <w:r>
              <w:rPr>
                <w:rFonts w:hint="eastAsia" w:ascii="Tahoma" w:hAnsi="Tahoma" w:cs="Tahoma"/>
              </w:rPr>
              <w:t>07.25</w:t>
            </w:r>
          </w:p>
        </w:tc>
        <w:tc>
          <w:tcPr>
            <w:tcW w:w="2563" w:type="dxa"/>
            <w:vAlign w:val="center"/>
          </w:tcPr>
          <w:p w14:paraId="7088A0C6">
            <w:pPr>
              <w:jc w:val="center"/>
            </w:pPr>
            <w:r>
              <w:rPr>
                <w:rFonts w:hint="eastAsia"/>
              </w:rPr>
              <w:t>大聚餐</w:t>
            </w:r>
          </w:p>
        </w:tc>
        <w:tc>
          <w:tcPr>
            <w:tcW w:w="2563" w:type="dxa"/>
            <w:vAlign w:val="center"/>
          </w:tcPr>
          <w:p w14:paraId="448CCD68">
            <w:pPr>
              <w:jc w:val="center"/>
            </w:pPr>
            <w:r>
              <w:rPr>
                <w:rFonts w:hint="eastAsia"/>
              </w:rPr>
              <w:t>联欢会</w:t>
            </w:r>
          </w:p>
        </w:tc>
        <w:tc>
          <w:tcPr>
            <w:tcW w:w="2130" w:type="dxa"/>
            <w:vAlign w:val="center"/>
          </w:tcPr>
          <w:p w14:paraId="68B0E3D3">
            <w:pPr>
              <w:jc w:val="center"/>
            </w:pPr>
            <w:r>
              <w:rPr>
                <w:rFonts w:hint="eastAsia"/>
              </w:rPr>
              <w:t>例会&amp;娱乐</w:t>
            </w:r>
          </w:p>
        </w:tc>
      </w:tr>
      <w:tr w14:paraId="6984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6" w:type="dxa"/>
            <w:vAlign w:val="center"/>
          </w:tcPr>
          <w:p w14:paraId="3C7F1BB6">
            <w:pPr>
              <w:jc w:val="center"/>
              <w:rPr>
                <w:rFonts w:ascii="Tahoma" w:hAnsi="Tahoma" w:cs="Tahoma"/>
              </w:rPr>
            </w:pPr>
            <w:r>
              <w:rPr>
                <w:rFonts w:hint="eastAsia" w:ascii="Tahoma" w:hAnsi="Tahoma" w:cs="Tahoma"/>
              </w:rPr>
              <w:t>07.26</w:t>
            </w:r>
          </w:p>
        </w:tc>
        <w:tc>
          <w:tcPr>
            <w:tcW w:w="7256" w:type="dxa"/>
            <w:gridSpan w:val="3"/>
            <w:vAlign w:val="center"/>
          </w:tcPr>
          <w:p w14:paraId="7356F1BA">
            <w:pPr>
              <w:jc w:val="center"/>
            </w:pPr>
            <w:r>
              <w:rPr>
                <w:rFonts w:hint="eastAsia"/>
              </w:rPr>
              <w:t>出村</w:t>
            </w:r>
          </w:p>
        </w:tc>
      </w:tr>
    </w:tbl>
    <w:p w14:paraId="15795A45">
      <w:pPr>
        <w:rPr>
          <w:rFonts w:ascii="Tahoma" w:hAnsi="Tahoma" w:eastAsia="黑体" w:cs="Tahoma"/>
          <w:b/>
          <w:bCs/>
        </w:rPr>
      </w:pPr>
    </w:p>
    <w:p w14:paraId="6B88C5C2">
      <w:pP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4.营费预算</w:t>
      </w:r>
    </w:p>
    <w:tbl>
      <w:tblPr>
        <w:tblStyle w:val="4"/>
        <w:tblpPr w:leftFromText="180" w:rightFromText="180" w:vertAnchor="text" w:horzAnchor="page" w:tblpX="1794" w:tblpY="29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B42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shd w:val="clear" w:color="auto" w:fill="0070C0"/>
          </w:tcPr>
          <w:p w14:paraId="79178242">
            <w:pPr>
              <w:jc w:val="center"/>
              <w:rPr>
                <w:rFonts w:ascii="Tahoma" w:hAnsi="Tahoma" w:cs="Tahoma"/>
                <w:b/>
                <w:sz w:val="28"/>
                <w:szCs w:val="28"/>
              </w:rPr>
            </w:pPr>
            <w:r>
              <w:rPr>
                <w:rFonts w:hint="eastAsia" w:ascii="Tahoma" w:hAnsi="Tahoma" w:cs="Tahoma"/>
                <w:b/>
                <w:sz w:val="28"/>
                <w:szCs w:val="28"/>
              </w:rPr>
              <w:t>名称</w:t>
            </w:r>
          </w:p>
        </w:tc>
        <w:tc>
          <w:tcPr>
            <w:tcW w:w="2841" w:type="dxa"/>
            <w:shd w:val="clear" w:color="auto" w:fill="0070C0"/>
          </w:tcPr>
          <w:p w14:paraId="15ED15A4">
            <w:pPr>
              <w:jc w:val="center"/>
              <w:rPr>
                <w:rFonts w:ascii="Tahoma" w:hAnsi="Tahoma" w:cs="Tahoma"/>
                <w:b/>
                <w:sz w:val="28"/>
                <w:szCs w:val="28"/>
              </w:rPr>
            </w:pPr>
            <w:r>
              <w:rPr>
                <w:rFonts w:hint="eastAsia" w:ascii="Tahoma" w:hAnsi="Tahoma" w:cs="Tahoma"/>
                <w:b/>
                <w:sz w:val="28"/>
                <w:szCs w:val="28"/>
              </w:rPr>
              <w:t>单价（元）/人</w:t>
            </w:r>
          </w:p>
        </w:tc>
        <w:tc>
          <w:tcPr>
            <w:tcW w:w="2841" w:type="dxa"/>
            <w:shd w:val="clear" w:color="auto" w:fill="0070C0"/>
          </w:tcPr>
          <w:p w14:paraId="4363EB33">
            <w:pPr>
              <w:jc w:val="center"/>
              <w:rPr>
                <w:rFonts w:ascii="Tahoma" w:hAnsi="Tahoma" w:cs="Tahoma"/>
                <w:b/>
                <w:sz w:val="28"/>
                <w:szCs w:val="28"/>
              </w:rPr>
            </w:pPr>
            <w:r>
              <w:rPr>
                <w:rFonts w:hint="eastAsia" w:ascii="Tahoma" w:hAnsi="Tahoma" w:cs="Tahoma"/>
                <w:b/>
                <w:sz w:val="28"/>
                <w:szCs w:val="28"/>
              </w:rPr>
              <w:t>备注</w:t>
            </w:r>
          </w:p>
        </w:tc>
      </w:tr>
      <w:tr w14:paraId="35D5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1977547">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保险费</w:t>
            </w:r>
          </w:p>
        </w:tc>
        <w:tc>
          <w:tcPr>
            <w:tcW w:w="2841" w:type="dxa"/>
          </w:tcPr>
          <w:p w14:paraId="2A7ADC77">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14.00</w:t>
            </w:r>
          </w:p>
        </w:tc>
        <w:tc>
          <w:tcPr>
            <w:tcW w:w="2841" w:type="dxa"/>
          </w:tcPr>
          <w:p w14:paraId="4668997F">
            <w:pPr>
              <w:jc w:val="center"/>
              <w:rPr>
                <w:rFonts w:ascii="Tahoma" w:hAnsi="Tahoma" w:cs="Tahoma"/>
                <w:b/>
                <w:bCs/>
                <w:color w:val="000000" w:themeColor="text1"/>
                <w:szCs w:val="21"/>
                <w14:textFill>
                  <w14:solidFill>
                    <w14:schemeClr w14:val="tx1"/>
                  </w14:solidFill>
                </w14:textFill>
              </w:rPr>
            </w:pPr>
            <w:r>
              <w:rPr>
                <w:rFonts w:hint="eastAsia"/>
                <w:b/>
                <w:bCs/>
                <w:szCs w:val="21"/>
              </w:rPr>
              <w:t>每人2元/天，共7天</w:t>
            </w:r>
          </w:p>
        </w:tc>
      </w:tr>
      <w:tr w14:paraId="2104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AD3247D">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交通费</w:t>
            </w:r>
          </w:p>
        </w:tc>
        <w:tc>
          <w:tcPr>
            <w:tcW w:w="2841" w:type="dxa"/>
          </w:tcPr>
          <w:p w14:paraId="712BACD8">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82.50</w:t>
            </w:r>
          </w:p>
        </w:tc>
        <w:tc>
          <w:tcPr>
            <w:tcW w:w="2841" w:type="dxa"/>
          </w:tcPr>
          <w:p w14:paraId="3392C7B7">
            <w:pPr>
              <w:jc w:val="center"/>
              <w:rPr>
                <w:rFonts w:ascii="Tahoma" w:hAnsi="Tahoma" w:cs="Tahoma"/>
                <w:b/>
                <w:bCs/>
                <w:color w:val="000000" w:themeColor="text1"/>
                <w:szCs w:val="21"/>
                <w14:textFill>
                  <w14:solidFill>
                    <w14:schemeClr w14:val="tx1"/>
                  </w14:solidFill>
                </w14:textFill>
              </w:rPr>
            </w:pPr>
            <w:r>
              <w:rPr>
                <w:rFonts w:hint="eastAsia"/>
                <w:b/>
                <w:bCs/>
                <w:szCs w:val="21"/>
              </w:rPr>
              <w:t>从集合地点到村子的往返费用</w:t>
            </w:r>
          </w:p>
        </w:tc>
      </w:tr>
      <w:tr w14:paraId="4200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565353">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伙食费</w:t>
            </w:r>
          </w:p>
        </w:tc>
        <w:tc>
          <w:tcPr>
            <w:tcW w:w="2841" w:type="dxa"/>
          </w:tcPr>
          <w:p w14:paraId="78C77170">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72.00</w:t>
            </w:r>
          </w:p>
        </w:tc>
        <w:tc>
          <w:tcPr>
            <w:tcW w:w="2841" w:type="dxa"/>
          </w:tcPr>
          <w:p w14:paraId="1657D12C">
            <w:pPr>
              <w:jc w:val="center"/>
              <w:rPr>
                <w:rFonts w:ascii="Tahoma" w:hAnsi="Tahoma" w:cs="Tahoma"/>
                <w:b/>
                <w:bCs/>
                <w:color w:val="000000" w:themeColor="text1"/>
                <w:szCs w:val="21"/>
                <w14:textFill>
                  <w14:solidFill>
                    <w14:schemeClr w14:val="tx1"/>
                  </w14:solidFill>
                </w14:textFill>
              </w:rPr>
            </w:pPr>
            <w:r>
              <w:rPr>
                <w:rFonts w:hint="eastAsia"/>
                <w:b/>
                <w:bCs/>
                <w:szCs w:val="21"/>
              </w:rPr>
              <w:t>每天12元（共6天）</w:t>
            </w:r>
          </w:p>
        </w:tc>
      </w:tr>
      <w:tr w14:paraId="018D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F7CC1C8">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生活杂费</w:t>
            </w:r>
          </w:p>
        </w:tc>
        <w:tc>
          <w:tcPr>
            <w:tcW w:w="2841" w:type="dxa"/>
          </w:tcPr>
          <w:p w14:paraId="1022CC48">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20.00</w:t>
            </w:r>
          </w:p>
        </w:tc>
        <w:tc>
          <w:tcPr>
            <w:tcW w:w="2841" w:type="dxa"/>
          </w:tcPr>
          <w:p w14:paraId="2203A998">
            <w:pPr>
              <w:jc w:val="center"/>
              <w:rPr>
                <w:rFonts w:ascii="Tahoma" w:hAnsi="Tahoma" w:cs="Tahoma"/>
                <w:b/>
                <w:bCs/>
                <w:color w:val="000000" w:themeColor="text1"/>
                <w:szCs w:val="21"/>
                <w14:textFill>
                  <w14:solidFill>
                    <w14:schemeClr w14:val="tx1"/>
                  </w14:solidFill>
                </w14:textFill>
              </w:rPr>
            </w:pPr>
            <w:r>
              <w:rPr>
                <w:rFonts w:hint="eastAsia"/>
                <w:b/>
                <w:bCs/>
                <w:szCs w:val="21"/>
              </w:rPr>
              <w:t>购买生活用品、药品等</w:t>
            </w:r>
          </w:p>
        </w:tc>
      </w:tr>
      <w:tr w14:paraId="4C6D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D88E1C8">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营服费</w:t>
            </w:r>
          </w:p>
        </w:tc>
        <w:tc>
          <w:tcPr>
            <w:tcW w:w="2841" w:type="dxa"/>
          </w:tcPr>
          <w:p w14:paraId="474A86F4">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35.00</w:t>
            </w:r>
          </w:p>
        </w:tc>
        <w:tc>
          <w:tcPr>
            <w:tcW w:w="2841" w:type="dxa"/>
          </w:tcPr>
          <w:p w14:paraId="11282705">
            <w:pPr>
              <w:jc w:val="center"/>
              <w:rPr>
                <w:rFonts w:ascii="Tahoma" w:hAnsi="Tahoma" w:cs="Tahoma"/>
                <w:b/>
                <w:bCs/>
                <w:color w:val="000000" w:themeColor="text1"/>
                <w:szCs w:val="21"/>
                <w14:textFill>
                  <w14:solidFill>
                    <w14:schemeClr w14:val="tx1"/>
                  </w14:solidFill>
                </w14:textFill>
              </w:rPr>
            </w:pPr>
            <w:r>
              <w:rPr>
                <w:rFonts w:hint="eastAsia"/>
                <w:b/>
                <w:bCs/>
                <w:szCs w:val="21"/>
              </w:rPr>
              <w:t>夏季营服</w:t>
            </w:r>
          </w:p>
        </w:tc>
      </w:tr>
      <w:tr w14:paraId="6D8D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483D33D">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打印费</w:t>
            </w:r>
          </w:p>
        </w:tc>
        <w:tc>
          <w:tcPr>
            <w:tcW w:w="2841" w:type="dxa"/>
          </w:tcPr>
          <w:p w14:paraId="704B9556">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5.00</w:t>
            </w:r>
          </w:p>
        </w:tc>
        <w:tc>
          <w:tcPr>
            <w:tcW w:w="2841" w:type="dxa"/>
          </w:tcPr>
          <w:p w14:paraId="1EACFDB4">
            <w:pPr>
              <w:jc w:val="center"/>
              <w:rPr>
                <w:rFonts w:ascii="Tahoma" w:hAnsi="Tahoma" w:cs="Tahoma"/>
                <w:b/>
                <w:bCs/>
                <w:color w:val="000000" w:themeColor="text1"/>
                <w:szCs w:val="21"/>
                <w14:textFill>
                  <w14:solidFill>
                    <w14:schemeClr w14:val="tx1"/>
                  </w14:solidFill>
                </w14:textFill>
              </w:rPr>
            </w:pPr>
            <w:r>
              <w:rPr>
                <w:rFonts w:hint="eastAsia"/>
                <w:b/>
                <w:bCs/>
                <w:szCs w:val="21"/>
              </w:rPr>
              <w:t>制作工作牌等</w:t>
            </w:r>
          </w:p>
        </w:tc>
      </w:tr>
      <w:tr w14:paraId="5CF8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E44DA17">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物资保养费</w:t>
            </w:r>
          </w:p>
        </w:tc>
        <w:tc>
          <w:tcPr>
            <w:tcW w:w="2841" w:type="dxa"/>
          </w:tcPr>
          <w:p w14:paraId="626F9977">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6.00</w:t>
            </w:r>
          </w:p>
        </w:tc>
        <w:tc>
          <w:tcPr>
            <w:tcW w:w="2841" w:type="dxa"/>
          </w:tcPr>
          <w:p w14:paraId="6E5F66D5">
            <w:pPr>
              <w:jc w:val="center"/>
              <w:rPr>
                <w:rFonts w:ascii="Tahoma" w:hAnsi="Tahoma" w:cs="Tahoma"/>
                <w:b/>
                <w:bCs/>
                <w:color w:val="000000" w:themeColor="text1"/>
                <w:szCs w:val="21"/>
                <w14:textFill>
                  <w14:solidFill>
                    <w14:schemeClr w14:val="tx1"/>
                  </w14:solidFill>
                </w14:textFill>
              </w:rPr>
            </w:pPr>
            <w:r>
              <w:rPr>
                <w:rFonts w:hint="eastAsia"/>
                <w:b/>
                <w:bCs/>
                <w:szCs w:val="21"/>
              </w:rPr>
              <w:t>借用地区公共物资损耗费用的弥补</w:t>
            </w:r>
          </w:p>
        </w:tc>
      </w:tr>
      <w:tr w14:paraId="17B9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6F0366C">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大餐费</w:t>
            </w:r>
          </w:p>
        </w:tc>
        <w:tc>
          <w:tcPr>
            <w:tcW w:w="2841" w:type="dxa"/>
          </w:tcPr>
          <w:p w14:paraId="5864BDC7">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14.00</w:t>
            </w:r>
          </w:p>
        </w:tc>
        <w:tc>
          <w:tcPr>
            <w:tcW w:w="2841" w:type="dxa"/>
          </w:tcPr>
          <w:p w14:paraId="2BD14E64">
            <w:pPr>
              <w:jc w:val="center"/>
              <w:rPr>
                <w:rFonts w:ascii="Tahoma" w:hAnsi="Tahoma" w:cs="Tahoma"/>
                <w:b/>
                <w:bCs/>
                <w:color w:val="000000" w:themeColor="text1"/>
                <w:szCs w:val="21"/>
                <w14:textFill>
                  <w14:solidFill>
                    <w14:schemeClr w14:val="tx1"/>
                  </w14:solidFill>
                </w14:textFill>
              </w:rPr>
            </w:pPr>
            <w:r>
              <w:rPr>
                <w:rFonts w:hint="eastAsia"/>
                <w:b/>
                <w:bCs/>
                <w:szCs w:val="21"/>
              </w:rPr>
              <w:t>大聚餐+美食节</w:t>
            </w:r>
          </w:p>
        </w:tc>
      </w:tr>
      <w:tr w14:paraId="33D5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2A74469">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住宿费</w:t>
            </w:r>
          </w:p>
        </w:tc>
        <w:tc>
          <w:tcPr>
            <w:tcW w:w="2841" w:type="dxa"/>
          </w:tcPr>
          <w:p w14:paraId="55F84304">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16.00</w:t>
            </w:r>
          </w:p>
        </w:tc>
        <w:tc>
          <w:tcPr>
            <w:tcW w:w="2841" w:type="dxa"/>
          </w:tcPr>
          <w:p w14:paraId="302FC63F">
            <w:pPr>
              <w:jc w:val="center"/>
              <w:rPr>
                <w:rFonts w:ascii="Tahoma" w:hAnsi="Tahoma" w:cs="Tahoma"/>
                <w:b/>
                <w:bCs/>
                <w:color w:val="000000" w:themeColor="text1"/>
                <w:szCs w:val="21"/>
                <w14:textFill>
                  <w14:solidFill>
                    <w14:schemeClr w14:val="tx1"/>
                  </w14:solidFill>
                </w14:textFill>
              </w:rPr>
            </w:pPr>
            <w:r>
              <w:rPr>
                <w:rFonts w:hint="eastAsia"/>
                <w:b/>
                <w:bCs/>
                <w:szCs w:val="21"/>
              </w:rPr>
              <w:t>集合当晚酒店住宿</w:t>
            </w:r>
          </w:p>
        </w:tc>
      </w:tr>
      <w:tr w14:paraId="5691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5CE6AAB">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不可预计费</w:t>
            </w:r>
          </w:p>
        </w:tc>
        <w:tc>
          <w:tcPr>
            <w:tcW w:w="2841" w:type="dxa"/>
          </w:tcPr>
          <w:p w14:paraId="2ADEDC1E">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8.00</w:t>
            </w:r>
          </w:p>
        </w:tc>
        <w:tc>
          <w:tcPr>
            <w:tcW w:w="2841" w:type="dxa"/>
          </w:tcPr>
          <w:p w14:paraId="42AF3501">
            <w:pPr>
              <w:jc w:val="center"/>
              <w:rPr>
                <w:rFonts w:ascii="Tahoma" w:hAnsi="Tahoma" w:cs="Tahoma"/>
                <w:b/>
                <w:bCs/>
                <w:color w:val="000000" w:themeColor="text1"/>
                <w:szCs w:val="21"/>
                <w14:textFill>
                  <w14:solidFill>
                    <w14:schemeClr w14:val="tx1"/>
                  </w14:solidFill>
                </w14:textFill>
              </w:rPr>
            </w:pPr>
            <w:r>
              <w:rPr>
                <w:rFonts w:hint="eastAsia"/>
                <w:b/>
                <w:bCs/>
                <w:szCs w:val="21"/>
              </w:rPr>
              <w:t>交通、保险、蔬菜价格的变动</w:t>
            </w:r>
          </w:p>
        </w:tc>
      </w:tr>
      <w:tr w14:paraId="21AC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B71313B">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总计</w:t>
            </w:r>
          </w:p>
        </w:tc>
        <w:tc>
          <w:tcPr>
            <w:tcW w:w="2841" w:type="dxa"/>
          </w:tcPr>
          <w:p w14:paraId="607A70B5">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272.50</w:t>
            </w:r>
          </w:p>
        </w:tc>
        <w:tc>
          <w:tcPr>
            <w:tcW w:w="2841" w:type="dxa"/>
          </w:tcPr>
          <w:p w14:paraId="5442CC82">
            <w:pPr>
              <w:jc w:val="center"/>
              <w:rPr>
                <w:rFonts w:ascii="Tahoma" w:hAnsi="Tahoma" w:cs="Tahoma"/>
                <w:b/>
                <w:bCs/>
                <w:color w:val="000000" w:themeColor="text1"/>
                <w:szCs w:val="21"/>
                <w14:textFill>
                  <w14:solidFill>
                    <w14:schemeClr w14:val="tx1"/>
                  </w14:solidFill>
                </w14:textFill>
              </w:rPr>
            </w:pPr>
            <w:r>
              <w:rPr>
                <w:rFonts w:hint="eastAsia" w:ascii="Tahoma" w:hAnsi="Tahoma" w:cs="Tahoma"/>
                <w:b/>
                <w:bCs/>
                <w:color w:val="000000" w:themeColor="text1"/>
                <w:szCs w:val="21"/>
                <w14:textFill>
                  <w14:solidFill>
                    <w14:schemeClr w14:val="tx1"/>
                  </w14:solidFill>
                </w14:textFill>
              </w:rPr>
              <w:t>营费公开透明、多退少补</w:t>
            </w:r>
          </w:p>
        </w:tc>
      </w:tr>
    </w:tbl>
    <w:p w14:paraId="71F5AE44">
      <w:pPr>
        <w:widowControl/>
        <w:jc w:val="left"/>
        <w:rPr>
          <w:rFonts w:ascii="Tahoma" w:hAnsi="Tahoma" w:cs="Tahoma"/>
          <w:kern w:val="0"/>
          <w:szCs w:val="24"/>
        </w:rPr>
      </w:pPr>
    </w:p>
    <w:p w14:paraId="792B4A0E">
      <w:pPr>
        <w:widowControl/>
        <w:jc w:val="left"/>
        <w:rPr>
          <w:rFonts w:ascii="Tahoma" w:hAnsi="Tahoma" w:cs="Tahoma"/>
          <w:b/>
          <w:bCs/>
          <w:kern w:val="0"/>
          <w:szCs w:val="24"/>
        </w:rPr>
      </w:pPr>
      <w:r>
        <w:rPr>
          <w:rFonts w:hint="eastAsia" w:ascii="Tahoma" w:hAnsi="Tahoma" w:cs="Tahoma"/>
          <w:b/>
          <w:bCs/>
          <w:kern w:val="0"/>
          <w:szCs w:val="24"/>
        </w:rPr>
        <w:t>5.筹备组信息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295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CC4F5E6">
            <w:pPr>
              <w:widowControl/>
              <w:jc w:val="left"/>
              <w:rPr>
                <w:rFonts w:ascii="Tahoma" w:hAnsi="Tahoma" w:cs="Tahoma"/>
                <w:kern w:val="0"/>
                <w:szCs w:val="24"/>
              </w:rPr>
            </w:pPr>
            <w:r>
              <w:rPr>
                <w:rFonts w:hint="eastAsia" w:ascii="Tahoma" w:hAnsi="Tahoma" w:cs="Tahoma"/>
                <w:kern w:val="0"/>
                <w:szCs w:val="24"/>
              </w:rPr>
              <w:t>姓名</w:t>
            </w:r>
          </w:p>
        </w:tc>
        <w:tc>
          <w:tcPr>
            <w:tcW w:w="2130" w:type="dxa"/>
          </w:tcPr>
          <w:p w14:paraId="7B1A20F0">
            <w:pPr>
              <w:widowControl/>
              <w:jc w:val="left"/>
              <w:rPr>
                <w:rFonts w:ascii="Tahoma" w:hAnsi="Tahoma" w:cs="Tahoma"/>
                <w:kern w:val="0"/>
                <w:szCs w:val="24"/>
              </w:rPr>
            </w:pPr>
            <w:r>
              <w:rPr>
                <w:rFonts w:hint="eastAsia" w:ascii="Tahoma" w:hAnsi="Tahoma" w:cs="Tahoma"/>
                <w:kern w:val="0"/>
                <w:szCs w:val="24"/>
              </w:rPr>
              <w:t>学校</w:t>
            </w:r>
          </w:p>
        </w:tc>
        <w:tc>
          <w:tcPr>
            <w:tcW w:w="2131" w:type="dxa"/>
          </w:tcPr>
          <w:p w14:paraId="346E93B8">
            <w:pPr>
              <w:widowControl/>
              <w:jc w:val="left"/>
              <w:rPr>
                <w:rFonts w:ascii="Tahoma" w:hAnsi="Tahoma" w:cs="Tahoma"/>
                <w:kern w:val="0"/>
                <w:szCs w:val="24"/>
              </w:rPr>
            </w:pPr>
            <w:r>
              <w:rPr>
                <w:rFonts w:hint="eastAsia" w:ascii="Tahoma" w:hAnsi="Tahoma" w:cs="Tahoma"/>
                <w:kern w:val="0"/>
                <w:szCs w:val="24"/>
              </w:rPr>
              <w:t>电话</w:t>
            </w:r>
          </w:p>
        </w:tc>
        <w:tc>
          <w:tcPr>
            <w:tcW w:w="2131" w:type="dxa"/>
          </w:tcPr>
          <w:p w14:paraId="1125CF7D">
            <w:pPr>
              <w:widowControl/>
              <w:jc w:val="left"/>
              <w:rPr>
                <w:rFonts w:ascii="Tahoma" w:hAnsi="Tahoma" w:cs="Tahoma"/>
                <w:kern w:val="0"/>
                <w:szCs w:val="24"/>
              </w:rPr>
            </w:pPr>
            <w:r>
              <w:rPr>
                <w:rFonts w:hint="eastAsia" w:ascii="Tahoma" w:hAnsi="Tahoma" w:cs="Tahoma"/>
                <w:kern w:val="0"/>
                <w:szCs w:val="24"/>
              </w:rPr>
              <w:t>QQ</w:t>
            </w:r>
          </w:p>
        </w:tc>
      </w:tr>
      <w:tr w14:paraId="077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74F9CA65">
            <w:pPr>
              <w:widowControl/>
              <w:jc w:val="left"/>
              <w:rPr>
                <w:rFonts w:ascii="Tahoma" w:hAnsi="Tahoma" w:cs="Tahoma"/>
                <w:kern w:val="0"/>
                <w:szCs w:val="24"/>
              </w:rPr>
            </w:pPr>
            <w:r>
              <w:rPr>
                <w:rFonts w:hint="eastAsia" w:ascii="Tahoma" w:hAnsi="Tahoma" w:cs="Tahoma"/>
                <w:kern w:val="0"/>
                <w:szCs w:val="24"/>
              </w:rPr>
              <w:t>黄嫣然</w:t>
            </w:r>
          </w:p>
        </w:tc>
        <w:tc>
          <w:tcPr>
            <w:tcW w:w="2130" w:type="dxa"/>
          </w:tcPr>
          <w:p w14:paraId="2DD68ABD">
            <w:pPr>
              <w:widowControl/>
              <w:jc w:val="left"/>
              <w:rPr>
                <w:rFonts w:ascii="Tahoma" w:hAnsi="Tahoma" w:cs="Tahoma"/>
                <w:kern w:val="0"/>
                <w:szCs w:val="24"/>
              </w:rPr>
            </w:pPr>
            <w:r>
              <w:rPr>
                <w:rFonts w:hint="eastAsia" w:ascii="Tahoma" w:hAnsi="Tahoma" w:cs="Tahoma"/>
                <w:kern w:val="0"/>
                <w:szCs w:val="24"/>
              </w:rPr>
              <w:t>广西师范大学</w:t>
            </w:r>
          </w:p>
        </w:tc>
        <w:tc>
          <w:tcPr>
            <w:tcW w:w="2131" w:type="dxa"/>
          </w:tcPr>
          <w:p w14:paraId="1A954CDA">
            <w:pPr>
              <w:widowControl/>
              <w:jc w:val="left"/>
              <w:rPr>
                <w:rFonts w:ascii="Tahoma" w:hAnsi="Tahoma" w:cs="Tahoma"/>
                <w:kern w:val="0"/>
                <w:szCs w:val="24"/>
              </w:rPr>
            </w:pPr>
            <w:r>
              <w:rPr>
                <w:rFonts w:hint="eastAsia" w:ascii="Tahoma" w:hAnsi="Tahoma" w:cs="Tahoma"/>
                <w:kern w:val="0"/>
                <w:szCs w:val="24"/>
              </w:rPr>
              <w:t>15677379861</w:t>
            </w:r>
          </w:p>
        </w:tc>
        <w:tc>
          <w:tcPr>
            <w:tcW w:w="2131" w:type="dxa"/>
          </w:tcPr>
          <w:p w14:paraId="6CB21904">
            <w:pPr>
              <w:widowControl/>
              <w:jc w:val="left"/>
              <w:rPr>
                <w:rFonts w:ascii="Tahoma" w:hAnsi="Tahoma" w:cs="Tahoma"/>
                <w:kern w:val="0"/>
                <w:szCs w:val="24"/>
              </w:rPr>
            </w:pPr>
            <w:r>
              <w:rPr>
                <w:rFonts w:hint="eastAsia" w:ascii="Tahoma" w:hAnsi="Tahoma" w:cs="Tahoma"/>
                <w:kern w:val="0"/>
                <w:szCs w:val="24"/>
              </w:rPr>
              <w:t>2660141180</w:t>
            </w:r>
          </w:p>
        </w:tc>
      </w:tr>
      <w:tr w14:paraId="4B3D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B5CDFB6">
            <w:pPr>
              <w:widowControl/>
              <w:jc w:val="left"/>
              <w:rPr>
                <w:rFonts w:ascii="Tahoma" w:hAnsi="Tahoma" w:cs="Tahoma"/>
                <w:kern w:val="0"/>
                <w:szCs w:val="24"/>
              </w:rPr>
            </w:pPr>
            <w:r>
              <w:rPr>
                <w:rFonts w:hint="eastAsia" w:ascii="Tahoma" w:hAnsi="Tahoma" w:cs="Tahoma"/>
                <w:kern w:val="0"/>
                <w:szCs w:val="24"/>
              </w:rPr>
              <w:t>何赛辉</w:t>
            </w:r>
          </w:p>
        </w:tc>
        <w:tc>
          <w:tcPr>
            <w:tcW w:w="2130" w:type="dxa"/>
          </w:tcPr>
          <w:p w14:paraId="64FF42F3">
            <w:pPr>
              <w:widowControl/>
              <w:jc w:val="left"/>
              <w:rPr>
                <w:rFonts w:ascii="Tahoma" w:hAnsi="Tahoma" w:cs="Tahoma"/>
                <w:kern w:val="0"/>
                <w:szCs w:val="24"/>
              </w:rPr>
            </w:pPr>
            <w:r>
              <w:rPr>
                <w:rFonts w:hint="eastAsia" w:ascii="Tahoma" w:hAnsi="Tahoma" w:cs="Tahoma"/>
                <w:kern w:val="0"/>
                <w:szCs w:val="24"/>
              </w:rPr>
              <w:t>湖南工商大学</w:t>
            </w:r>
          </w:p>
        </w:tc>
        <w:tc>
          <w:tcPr>
            <w:tcW w:w="2131" w:type="dxa"/>
          </w:tcPr>
          <w:p w14:paraId="2FB84B9B">
            <w:pPr>
              <w:widowControl/>
              <w:jc w:val="left"/>
              <w:rPr>
                <w:rFonts w:ascii="Tahoma" w:hAnsi="Tahoma" w:cs="Tahoma"/>
                <w:kern w:val="0"/>
                <w:szCs w:val="24"/>
              </w:rPr>
            </w:pPr>
            <w:r>
              <w:rPr>
                <w:rFonts w:hint="eastAsia" w:ascii="Tahoma" w:hAnsi="Tahoma" w:cs="Tahoma"/>
                <w:kern w:val="0"/>
                <w:szCs w:val="24"/>
              </w:rPr>
              <w:t>15116264644</w:t>
            </w:r>
          </w:p>
        </w:tc>
        <w:tc>
          <w:tcPr>
            <w:tcW w:w="2131" w:type="dxa"/>
          </w:tcPr>
          <w:p w14:paraId="4C393F4B">
            <w:pPr>
              <w:widowControl/>
              <w:jc w:val="left"/>
              <w:rPr>
                <w:rFonts w:ascii="Tahoma" w:hAnsi="Tahoma" w:cs="Tahoma"/>
                <w:kern w:val="0"/>
                <w:szCs w:val="24"/>
              </w:rPr>
            </w:pPr>
            <w:r>
              <w:rPr>
                <w:rFonts w:hint="eastAsia" w:ascii="Tahoma" w:hAnsi="Tahoma" w:cs="Tahoma"/>
                <w:kern w:val="0"/>
                <w:szCs w:val="24"/>
              </w:rPr>
              <w:t>2442956396</w:t>
            </w:r>
          </w:p>
        </w:tc>
      </w:tr>
      <w:tr w14:paraId="433E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1B046B0">
            <w:pPr>
              <w:widowControl/>
              <w:jc w:val="left"/>
              <w:rPr>
                <w:rFonts w:ascii="Tahoma" w:hAnsi="Tahoma" w:cs="Tahoma"/>
                <w:kern w:val="0"/>
                <w:szCs w:val="24"/>
              </w:rPr>
            </w:pPr>
            <w:r>
              <w:rPr>
                <w:rFonts w:hint="eastAsia" w:ascii="Tahoma" w:hAnsi="Tahoma" w:cs="Tahoma"/>
                <w:kern w:val="0"/>
                <w:szCs w:val="24"/>
              </w:rPr>
              <w:t>朱瑞文</w:t>
            </w:r>
          </w:p>
        </w:tc>
        <w:tc>
          <w:tcPr>
            <w:tcW w:w="2130" w:type="dxa"/>
          </w:tcPr>
          <w:p w14:paraId="0294859D">
            <w:pPr>
              <w:widowControl/>
              <w:jc w:val="left"/>
              <w:rPr>
                <w:rFonts w:ascii="Tahoma" w:hAnsi="Tahoma" w:cs="Tahoma"/>
                <w:kern w:val="0"/>
                <w:szCs w:val="24"/>
              </w:rPr>
            </w:pPr>
            <w:r>
              <w:rPr>
                <w:rFonts w:hint="eastAsia" w:ascii="Tahoma" w:hAnsi="Tahoma" w:cs="Tahoma"/>
                <w:kern w:val="0"/>
                <w:szCs w:val="24"/>
              </w:rPr>
              <w:t>南宁理工学院</w:t>
            </w:r>
          </w:p>
        </w:tc>
        <w:tc>
          <w:tcPr>
            <w:tcW w:w="2131" w:type="dxa"/>
          </w:tcPr>
          <w:p w14:paraId="16D689F1">
            <w:pPr>
              <w:widowControl/>
              <w:jc w:val="left"/>
              <w:rPr>
                <w:rFonts w:ascii="Tahoma" w:hAnsi="Tahoma" w:cs="Tahoma"/>
                <w:kern w:val="0"/>
                <w:szCs w:val="24"/>
              </w:rPr>
            </w:pPr>
            <w:r>
              <w:rPr>
                <w:rFonts w:hint="eastAsia" w:ascii="Tahoma" w:hAnsi="Tahoma" w:cs="Tahoma"/>
                <w:kern w:val="0"/>
                <w:szCs w:val="24"/>
              </w:rPr>
              <w:t>15676200327</w:t>
            </w:r>
          </w:p>
        </w:tc>
        <w:tc>
          <w:tcPr>
            <w:tcW w:w="2131" w:type="dxa"/>
          </w:tcPr>
          <w:p w14:paraId="3F7694FB">
            <w:pPr>
              <w:widowControl/>
              <w:jc w:val="left"/>
              <w:rPr>
                <w:rFonts w:ascii="Tahoma" w:hAnsi="Tahoma" w:cs="Tahoma"/>
                <w:kern w:val="0"/>
                <w:szCs w:val="24"/>
              </w:rPr>
            </w:pPr>
            <w:r>
              <w:rPr>
                <w:rFonts w:hint="eastAsia" w:ascii="Tahoma" w:hAnsi="Tahoma" w:cs="Tahoma"/>
                <w:kern w:val="0"/>
                <w:szCs w:val="24"/>
              </w:rPr>
              <w:t>864414476</w:t>
            </w:r>
          </w:p>
        </w:tc>
      </w:tr>
    </w:tbl>
    <w:p w14:paraId="44853133">
      <w:pPr>
        <w:widowControl/>
        <w:jc w:val="left"/>
        <w:rPr>
          <w:rFonts w:ascii="Tahoma" w:hAnsi="Tahoma" w:cs="Tahoma"/>
          <w:kern w:val="0"/>
          <w:szCs w:val="24"/>
        </w:rPr>
      </w:pPr>
    </w:p>
    <w:p w14:paraId="44BD3B55">
      <w:pPr>
        <w:widowControl/>
        <w:ind w:firstLine="420" w:firstLineChars="200"/>
        <w:jc w:val="left"/>
        <w:rPr>
          <w:rFonts w:ascii="Tahoma" w:hAnsi="Tahoma" w:cs="Tahoma"/>
          <w:kern w:val="0"/>
          <w:szCs w:val="24"/>
        </w:rPr>
      </w:pPr>
    </w:p>
    <w:p w14:paraId="2A9A027F">
      <w:pPr>
        <w:widowControl/>
        <w:jc w:val="right"/>
        <w:rPr>
          <w:rFonts w:hint="eastAsia" w:ascii="宋体" w:hAnsi="宋体"/>
          <w:b/>
          <w:bCs/>
          <w:kern w:val="0"/>
          <w:szCs w:val="21"/>
        </w:rPr>
      </w:pPr>
      <w:r>
        <w:rPr>
          <w:rFonts w:hint="eastAsia" w:ascii="Tahoma" w:hAnsi="Tahoma" w:cs="Tahoma"/>
          <w:b/>
          <w:bCs/>
          <w:kern w:val="0"/>
          <w:szCs w:val="21"/>
        </w:rPr>
        <w:t>2607</w:t>
      </w:r>
      <w:r>
        <w:rPr>
          <w:rFonts w:hint="eastAsia" w:ascii="宋体" w:hAnsi="宋体"/>
          <w:b/>
          <w:bCs/>
          <w:kern w:val="0"/>
          <w:szCs w:val="21"/>
        </w:rPr>
        <w:t>株洲炎</w:t>
      </w:r>
      <w:bookmarkStart w:id="0" w:name="_GoBack"/>
      <w:bookmarkEnd w:id="0"/>
      <w:r>
        <w:rPr>
          <w:rFonts w:hint="eastAsia" w:ascii="宋体" w:hAnsi="宋体"/>
          <w:b/>
          <w:bCs/>
          <w:kern w:val="0"/>
          <w:szCs w:val="21"/>
        </w:rPr>
        <w:t>陵龙景山夏季工作营筹备组</w:t>
      </w:r>
    </w:p>
    <w:p w14:paraId="715E9B13">
      <w:pPr>
        <w:widowControl/>
        <w:jc w:val="right"/>
        <w:rPr>
          <w:rFonts w:hint="eastAsia" w:ascii="宋体" w:hAnsi="宋体"/>
          <w:b/>
          <w:bCs/>
          <w:kern w:val="0"/>
          <w:szCs w:val="21"/>
        </w:rPr>
      </w:pPr>
      <w:r>
        <w:rPr>
          <w:rFonts w:hint="eastAsia" w:ascii="宋体" w:hAnsi="宋体"/>
          <w:b/>
          <w:bCs/>
          <w:kern w:val="0"/>
          <w:szCs w:val="21"/>
        </w:rPr>
        <w:t>协调员：黄嫣然</w:t>
      </w:r>
    </w:p>
    <w:p w14:paraId="5570190B">
      <w:pPr>
        <w:widowControl/>
        <w:jc w:val="right"/>
        <w:rPr>
          <w:rFonts w:hint="eastAsia" w:ascii="宋体" w:hAnsi="宋体"/>
          <w:b/>
          <w:bCs/>
          <w:kern w:val="0"/>
          <w:szCs w:val="21"/>
        </w:rPr>
      </w:pPr>
      <w:r>
        <w:rPr>
          <w:rFonts w:hint="eastAsia" w:ascii="宋体" w:hAnsi="宋体"/>
          <w:b/>
          <w:bCs/>
          <w:kern w:val="0"/>
          <w:szCs w:val="21"/>
        </w:rPr>
        <w:t>家工作营志愿者长沙地区</w:t>
      </w:r>
    </w:p>
    <w:p w14:paraId="487D9FA0">
      <w:pPr>
        <w:widowControl/>
        <w:ind w:firstLine="422" w:firstLineChars="200"/>
        <w:jc w:val="right"/>
      </w:pPr>
      <w:r>
        <w:rPr>
          <w:rFonts w:ascii="Tahoma" w:hAnsi="Tahoma" w:cs="Tahoma"/>
          <w:b/>
          <w:bCs/>
          <w:kern w:val="0"/>
          <w:szCs w:val="21"/>
        </w:rPr>
        <w:t>20</w:t>
      </w:r>
      <w:r>
        <w:rPr>
          <w:rFonts w:hint="eastAsia" w:ascii="Tahoma" w:hAnsi="Tahoma" w:cs="Tahoma"/>
          <w:b/>
          <w:bCs/>
          <w:kern w:val="0"/>
          <w:szCs w:val="21"/>
        </w:rPr>
        <w:t>26</w:t>
      </w:r>
      <w:r>
        <w:rPr>
          <w:rFonts w:hint="eastAsia" w:ascii="宋体" w:hAnsi="宋体"/>
          <w:b/>
          <w:bCs/>
          <w:kern w:val="0"/>
          <w:szCs w:val="21"/>
        </w:rPr>
        <w:t>年</w:t>
      </w:r>
      <w:r>
        <w:rPr>
          <w:rFonts w:hint="eastAsia" w:ascii="Tahoma" w:hAnsi="Tahoma" w:cs="Tahoma"/>
          <w:b/>
          <w:bCs/>
          <w:kern w:val="0"/>
          <w:szCs w:val="21"/>
        </w:rPr>
        <w:t>7</w:t>
      </w:r>
      <w:r>
        <w:rPr>
          <w:rFonts w:hint="eastAsia" w:ascii="宋体" w:hAnsi="宋体"/>
          <w:b/>
          <w:bCs/>
          <w:kern w:val="0"/>
          <w:szCs w:val="21"/>
        </w:rPr>
        <w:t>月</w:t>
      </w:r>
      <w:r>
        <w:rPr>
          <w:rFonts w:hint="eastAsia" w:ascii="Tahoma" w:hAnsi="Tahoma" w:cs="Tahoma"/>
          <w:b/>
          <w:bCs/>
          <w:kern w:val="0"/>
          <w:szCs w:val="21"/>
          <w:lang w:val="en-US" w:eastAsia="zh-CN"/>
        </w:rPr>
        <w:t>18</w:t>
      </w:r>
      <w:r>
        <w:rPr>
          <w:rFonts w:hint="eastAsia" w:ascii="宋体" w:hAnsi="宋体"/>
          <w:b/>
          <w:bCs/>
          <w:kern w:val="0"/>
          <w:szCs w:val="21"/>
        </w:rPr>
        <w:t>日</w:t>
      </w:r>
    </w:p>
    <w:p w14:paraId="166194CB"/>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B382F">
    <w:pPr>
      <w:pStyle w:val="2"/>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F79DA"/>
    <w:rsid w:val="002A0392"/>
    <w:rsid w:val="00646EC5"/>
    <w:rsid w:val="008E4B94"/>
    <w:rsid w:val="00FD4992"/>
    <w:rsid w:val="33CF79DA"/>
    <w:rsid w:val="6FDA1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5689</Words>
  <Characters>6000</Characters>
  <Lines>187</Lines>
  <Paragraphs>208</Paragraphs>
  <TotalTime>0</TotalTime>
  <ScaleCrop>false</ScaleCrop>
  <LinksUpToDate>false</LinksUpToDate>
  <CharactersWithSpaces>6057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2026-07-02T06:36:00Z</dcterms:created>
  <dc:creator>醉文</dc:creator>
  <cp:lastModifiedBy>醉文</cp:lastModifiedBy>
  <dcterms:modified xsi:type="dcterms:W3CDTF">2026-07-18T08:31:02Z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AF39764E5420401E96BF681CC829F38A_11</vt:lpwstr>
  </property>
  <property fmtid="{D5CDD505-2E9C-101B-9397-08002B2CF9AE}" pid="4" name="KSOTemplateDocerSaveRecord">
    <vt:lpwstr>eyJoZGlkIjoiODk5NGRkY2IxZGY2NDMzOGQyNDFlMjA3NDYxODlkNzgiLCJ1c2VySWQiOiIxMDA4MDIzMzM3In0=</vt:lpwstr>
  </property>
</Properties>
</file>