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9"/>
        <w:tblpPr w:leftFromText="180" w:rightFromText="180" w:vertAnchor="page" w:horzAnchor="page" w:tblpX="1846" w:tblpY="2706"/>
        <w:tblW w:w="842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Pr>
      <w:tblGrid>
        <w:gridCol w:w="861"/>
        <w:gridCol w:w="2518"/>
        <w:gridCol w:w="907"/>
        <w:gridCol w:w="1230"/>
        <w:gridCol w:w="1056"/>
        <w:gridCol w:w="18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575" w:hRule="atLeast"/>
        </w:trPr>
        <w:tc>
          <w:tcPr>
            <w:tcW w:w="8420" w:type="dxa"/>
            <w:gridSpan w:val="6"/>
            <w:shd w:val="clear" w:color="auto" w:fill="0000FF"/>
            <w:vAlign w:val="center"/>
          </w:tcPr>
          <w:p>
            <w:pPr>
              <w:keepNext w:val="0"/>
              <w:keepLines w:val="0"/>
              <w:suppressLineNumbers w:val="0"/>
              <w:spacing w:before="0" w:beforeAutospacing="0" w:after="0" w:afterAutospacing="0"/>
              <w:ind w:left="0" w:right="0" w:firstLine="582"/>
              <w:jc w:val="center"/>
              <w:textAlignment w:val="baseline"/>
              <w:rPr>
                <w:rFonts w:hint="default"/>
                <w:b/>
                <w:spacing w:val="40"/>
                <w:kern w:val="0"/>
                <w:sz w:val="20"/>
                <w:szCs w:val="21"/>
              </w:rPr>
            </w:pPr>
            <w:bookmarkStart w:id="0" w:name="_GoBack"/>
            <w:bookmarkEnd w:id="0"/>
            <w:r>
              <w:rPr>
                <w:rFonts w:hint="default"/>
                <w:b/>
                <w:spacing w:val="40"/>
                <w:kern w:val="0"/>
                <w:szCs w:val="21"/>
              </w:rPr>
              <w:t>基本信息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313" w:hRule="atLeast"/>
        </w:trPr>
        <w:tc>
          <w:tcPr>
            <w:tcW w:w="861" w:type="dxa"/>
            <w:vAlign w:val="center"/>
          </w:tcPr>
          <w:p>
            <w:pPr>
              <w:keepNext w:val="0"/>
              <w:keepLines w:val="0"/>
              <w:suppressLineNumbers w:val="0"/>
              <w:spacing w:before="0" w:beforeAutospacing="0" w:after="0" w:afterAutospacing="0"/>
              <w:ind w:left="0" w:right="0"/>
              <w:jc w:val="center"/>
              <w:textAlignment w:val="baseline"/>
              <w:rPr>
                <w:rFonts w:hint="default"/>
                <w:b/>
                <w:kern w:val="0"/>
                <w:sz w:val="20"/>
                <w:szCs w:val="21"/>
              </w:rPr>
            </w:pPr>
            <w:r>
              <w:rPr>
                <w:rFonts w:hint="default"/>
                <w:b/>
                <w:kern w:val="0"/>
                <w:szCs w:val="21"/>
              </w:rPr>
              <w:t>工作营</w:t>
            </w:r>
          </w:p>
          <w:p>
            <w:pPr>
              <w:keepNext w:val="0"/>
              <w:keepLines w:val="0"/>
              <w:suppressLineNumbers w:val="0"/>
              <w:spacing w:before="0" w:beforeAutospacing="0" w:after="0" w:afterAutospacing="0"/>
              <w:ind w:left="0" w:right="0"/>
              <w:jc w:val="center"/>
              <w:textAlignment w:val="baseline"/>
              <w:rPr>
                <w:rFonts w:hint="default"/>
                <w:b/>
                <w:kern w:val="0"/>
                <w:sz w:val="20"/>
                <w:szCs w:val="21"/>
              </w:rPr>
            </w:pPr>
            <w:r>
              <w:rPr>
                <w:rFonts w:hint="default"/>
                <w:b/>
                <w:kern w:val="0"/>
                <w:szCs w:val="21"/>
              </w:rPr>
              <w:t>编号</w:t>
            </w:r>
          </w:p>
        </w:tc>
        <w:tc>
          <w:tcPr>
            <w:tcW w:w="7559" w:type="dxa"/>
            <w:gridSpan w:val="5"/>
            <w:vAlign w:val="center"/>
          </w:tcPr>
          <w:p>
            <w:pPr>
              <w:keepNext w:val="0"/>
              <w:keepLines w:val="0"/>
              <w:suppressLineNumbers w:val="0"/>
              <w:spacing w:before="0" w:beforeAutospacing="0" w:after="0" w:afterAutospacing="0"/>
              <w:ind w:left="0" w:right="0"/>
              <w:jc w:val="center"/>
              <w:textAlignment w:val="baseline"/>
              <w:rPr>
                <w:rFonts w:hint="default"/>
                <w:color w:val="000000"/>
                <w:kern w:val="0"/>
                <w:sz w:val="20"/>
                <w:szCs w:val="21"/>
              </w:rPr>
            </w:pPr>
            <w:r>
              <w:rPr>
                <w:rFonts w:hint="default"/>
                <w:color w:val="000000"/>
                <w:kern w:val="0"/>
                <w:szCs w:val="21"/>
              </w:rPr>
              <w:t>JIA-GD2</w:t>
            </w:r>
            <w:r>
              <w:rPr>
                <w:rFonts w:hint="eastAsia"/>
                <w:color w:val="000000"/>
                <w:kern w:val="0"/>
                <w:szCs w:val="21"/>
                <w:lang w:val="en-US" w:eastAsia="zh-CN"/>
              </w:rPr>
              <w:t>402</w:t>
            </w:r>
            <w:r>
              <w:rPr>
                <w:rFonts w:hint="default"/>
                <w:color w:val="000000"/>
                <w:kern w:val="0"/>
                <w:szCs w:val="21"/>
              </w:rPr>
              <w:t>-XKT(HW.CON)</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799" w:hRule="atLeast"/>
        </w:trPr>
        <w:tc>
          <w:tcPr>
            <w:tcW w:w="861" w:type="dxa"/>
            <w:vAlign w:val="center"/>
          </w:tcPr>
          <w:p>
            <w:pPr>
              <w:keepNext w:val="0"/>
              <w:keepLines w:val="0"/>
              <w:suppressLineNumbers w:val="0"/>
              <w:spacing w:before="0" w:beforeAutospacing="0" w:after="0" w:afterAutospacing="0"/>
              <w:ind w:left="0" w:right="0"/>
              <w:jc w:val="center"/>
              <w:textAlignment w:val="baseline"/>
              <w:rPr>
                <w:rFonts w:hint="default"/>
                <w:b/>
                <w:kern w:val="0"/>
                <w:sz w:val="20"/>
                <w:szCs w:val="21"/>
              </w:rPr>
            </w:pPr>
            <w:r>
              <w:rPr>
                <w:rFonts w:hint="default"/>
                <w:b/>
                <w:kern w:val="0"/>
                <w:szCs w:val="21"/>
              </w:rPr>
              <w:t>项目</w:t>
            </w:r>
          </w:p>
        </w:tc>
        <w:tc>
          <w:tcPr>
            <w:tcW w:w="7559" w:type="dxa"/>
            <w:gridSpan w:val="5"/>
            <w:vAlign w:val="center"/>
          </w:tcPr>
          <w:p>
            <w:pPr>
              <w:keepNext w:val="0"/>
              <w:keepLines w:val="0"/>
              <w:suppressLineNumbers w:val="0"/>
              <w:spacing w:before="0" w:beforeAutospacing="0" w:after="0" w:afterAutospacing="0"/>
              <w:ind w:left="0" w:right="0"/>
              <w:jc w:val="center"/>
              <w:rPr>
                <w:rFonts w:hint="default" w:eastAsia="宋体"/>
                <w:kern w:val="0"/>
                <w:sz w:val="20"/>
                <w:szCs w:val="21"/>
                <w:lang w:val="en-US" w:eastAsia="zh-CN"/>
              </w:rPr>
            </w:pPr>
            <w:r>
              <w:rPr>
                <w:rFonts w:hint="eastAsia"/>
                <w:kern w:val="0"/>
                <w:szCs w:val="21"/>
                <w:lang w:val="en-US" w:eastAsia="zh-CN"/>
              </w:rPr>
              <w:t>劈</w:t>
            </w:r>
            <w:r>
              <w:rPr>
                <w:rFonts w:hint="default"/>
                <w:kern w:val="0"/>
                <w:szCs w:val="21"/>
              </w:rPr>
              <w:t>柴、室外大扫除、</w:t>
            </w:r>
            <w:r>
              <w:rPr>
                <w:rFonts w:hint="eastAsia"/>
                <w:kern w:val="0"/>
                <w:szCs w:val="21"/>
                <w:lang w:val="en-US" w:eastAsia="zh-CN"/>
              </w:rPr>
              <w:t>挖水沟、铺路</w:t>
            </w:r>
            <w:r>
              <w:rPr>
                <w:rFonts w:hint="default"/>
                <w:kern w:val="0"/>
                <w:szCs w:val="21"/>
              </w:rPr>
              <w:t>、室内大扫除、</w:t>
            </w:r>
            <w:r>
              <w:rPr>
                <w:rFonts w:hint="eastAsia"/>
                <w:kern w:val="0"/>
                <w:sz w:val="20"/>
                <w:szCs w:val="21"/>
                <w:lang w:val="en-US" w:eastAsia="zh-CN"/>
              </w:rPr>
              <w:t>制作舞龙舞狮、剪窗花做花灯、做相册、</w:t>
            </w:r>
            <w:r>
              <w:rPr>
                <w:rFonts w:hint="default"/>
                <w:kern w:val="0"/>
                <w:szCs w:val="21"/>
              </w:rPr>
              <w:t>大聚餐、游园会、联欢会、</w:t>
            </w:r>
            <w:r>
              <w:rPr>
                <w:rFonts w:hint="eastAsia"/>
                <w:kern w:val="0"/>
                <w:sz w:val="20"/>
                <w:szCs w:val="21"/>
                <w:lang w:val="en-US" w:eastAsia="zh-CN"/>
              </w:rPr>
              <w:t>世界之窗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714" w:hRule="atLeast"/>
        </w:trPr>
        <w:tc>
          <w:tcPr>
            <w:tcW w:w="861" w:type="dxa"/>
            <w:vAlign w:val="center"/>
          </w:tcPr>
          <w:p>
            <w:pPr>
              <w:keepNext w:val="0"/>
              <w:keepLines w:val="0"/>
              <w:suppressLineNumbers w:val="0"/>
              <w:spacing w:before="0" w:beforeAutospacing="0" w:after="0" w:afterAutospacing="0"/>
              <w:ind w:left="0" w:right="0"/>
              <w:jc w:val="center"/>
              <w:textAlignment w:val="baseline"/>
              <w:rPr>
                <w:rFonts w:hint="default"/>
                <w:b/>
                <w:kern w:val="0"/>
                <w:sz w:val="20"/>
                <w:szCs w:val="21"/>
              </w:rPr>
            </w:pPr>
            <w:r>
              <w:rPr>
                <w:rFonts w:hint="default"/>
                <w:b/>
                <w:kern w:val="0"/>
                <w:szCs w:val="21"/>
              </w:rPr>
              <w:t>位置</w:t>
            </w:r>
          </w:p>
        </w:tc>
        <w:tc>
          <w:tcPr>
            <w:tcW w:w="2518"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广东省茂名市电白区马踏镇新开田村</w:t>
            </w:r>
          </w:p>
        </w:tc>
        <w:tc>
          <w:tcPr>
            <w:tcW w:w="907" w:type="dxa"/>
            <w:vAlign w:val="center"/>
          </w:tcPr>
          <w:p>
            <w:pPr>
              <w:keepNext w:val="0"/>
              <w:keepLines w:val="0"/>
              <w:suppressLineNumbers w:val="0"/>
              <w:spacing w:before="0" w:beforeAutospacing="0" w:after="0" w:afterAutospacing="0"/>
              <w:ind w:left="0" w:right="0"/>
              <w:jc w:val="center"/>
              <w:textAlignment w:val="baseline"/>
              <w:rPr>
                <w:rFonts w:hint="default"/>
                <w:b/>
                <w:kern w:val="0"/>
                <w:sz w:val="20"/>
                <w:szCs w:val="21"/>
              </w:rPr>
            </w:pPr>
            <w:r>
              <w:rPr>
                <w:rFonts w:hint="default"/>
                <w:b/>
                <w:kern w:val="0"/>
                <w:szCs w:val="21"/>
              </w:rPr>
              <w:t>时间</w:t>
            </w:r>
          </w:p>
        </w:tc>
        <w:tc>
          <w:tcPr>
            <w:tcW w:w="4134" w:type="dxa"/>
            <w:gridSpan w:val="3"/>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202</w:t>
            </w:r>
            <w:r>
              <w:rPr>
                <w:rFonts w:hint="eastAsia"/>
                <w:szCs w:val="21"/>
                <w:lang w:val="en-US" w:eastAsia="zh-CN"/>
              </w:rPr>
              <w:t>4</w:t>
            </w:r>
            <w:r>
              <w:rPr>
                <w:rFonts w:hint="default"/>
                <w:szCs w:val="21"/>
              </w:rPr>
              <w:t>年</w:t>
            </w:r>
            <w:r>
              <w:rPr>
                <w:rFonts w:hint="eastAsia"/>
                <w:szCs w:val="21"/>
                <w:lang w:val="en-US" w:eastAsia="zh-CN"/>
              </w:rPr>
              <w:t>2</w:t>
            </w:r>
            <w:r>
              <w:rPr>
                <w:rFonts w:hint="default"/>
                <w:szCs w:val="21"/>
              </w:rPr>
              <w:t>月</w:t>
            </w:r>
            <w:r>
              <w:rPr>
                <w:rFonts w:hint="eastAsia"/>
                <w:szCs w:val="21"/>
                <w:lang w:val="en-US" w:eastAsia="zh-CN"/>
              </w:rPr>
              <w:t>17</w:t>
            </w:r>
            <w:r>
              <w:rPr>
                <w:rFonts w:hint="default"/>
                <w:szCs w:val="21"/>
              </w:rPr>
              <w:t>日-</w:t>
            </w:r>
            <w:r>
              <w:rPr>
                <w:rFonts w:hint="eastAsia"/>
                <w:szCs w:val="21"/>
                <w:lang w:val="en-US" w:eastAsia="zh-CN"/>
              </w:rPr>
              <w:t>2</w:t>
            </w:r>
            <w:r>
              <w:rPr>
                <w:rFonts w:hint="default"/>
                <w:szCs w:val="21"/>
              </w:rPr>
              <w:t>月</w:t>
            </w:r>
            <w:r>
              <w:rPr>
                <w:rFonts w:hint="eastAsia"/>
                <w:szCs w:val="21"/>
                <w:lang w:val="en-US" w:eastAsia="zh-CN"/>
              </w:rPr>
              <w:t>24</w:t>
            </w:r>
            <w:r>
              <w:rPr>
                <w:rFonts w:hint="default"/>
                <w:szCs w:val="21"/>
              </w:rPr>
              <w:t>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674" w:hRule="atLeast"/>
        </w:trPr>
        <w:tc>
          <w:tcPr>
            <w:tcW w:w="861" w:type="dxa"/>
            <w:vAlign w:val="center"/>
          </w:tcPr>
          <w:p>
            <w:pPr>
              <w:keepNext w:val="0"/>
              <w:keepLines w:val="0"/>
              <w:suppressLineNumbers w:val="0"/>
              <w:spacing w:before="0" w:beforeAutospacing="0" w:after="0" w:afterAutospacing="0"/>
              <w:ind w:left="0" w:right="0"/>
              <w:jc w:val="center"/>
              <w:textAlignment w:val="baseline"/>
              <w:rPr>
                <w:rFonts w:hint="default"/>
                <w:b/>
                <w:kern w:val="0"/>
                <w:sz w:val="20"/>
                <w:szCs w:val="21"/>
              </w:rPr>
            </w:pPr>
            <w:r>
              <w:rPr>
                <w:rFonts w:hint="default"/>
                <w:b/>
                <w:kern w:val="0"/>
                <w:szCs w:val="21"/>
              </w:rPr>
              <w:t>组织者</w:t>
            </w:r>
          </w:p>
        </w:tc>
        <w:tc>
          <w:tcPr>
            <w:tcW w:w="2518"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家工作营志愿者桂林地区</w:t>
            </w:r>
          </w:p>
        </w:tc>
        <w:tc>
          <w:tcPr>
            <w:tcW w:w="907" w:type="dxa"/>
            <w:vAlign w:val="center"/>
          </w:tcPr>
          <w:p>
            <w:pPr>
              <w:keepNext w:val="0"/>
              <w:keepLines w:val="0"/>
              <w:suppressLineNumbers w:val="0"/>
              <w:spacing w:before="0" w:beforeAutospacing="0" w:after="0" w:afterAutospacing="0"/>
              <w:ind w:left="0" w:right="0"/>
              <w:jc w:val="center"/>
              <w:textAlignment w:val="baseline"/>
              <w:rPr>
                <w:rFonts w:hint="default"/>
                <w:b/>
                <w:sz w:val="20"/>
                <w:szCs w:val="21"/>
              </w:rPr>
            </w:pPr>
            <w:r>
              <w:rPr>
                <w:rFonts w:hint="default"/>
                <w:b/>
                <w:szCs w:val="21"/>
              </w:rPr>
              <w:t>协作方</w:t>
            </w:r>
          </w:p>
        </w:tc>
        <w:tc>
          <w:tcPr>
            <w:tcW w:w="4134" w:type="dxa"/>
            <w:gridSpan w:val="3"/>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茂名市皮防站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728" w:hRule="atLeast"/>
        </w:trPr>
        <w:tc>
          <w:tcPr>
            <w:tcW w:w="861" w:type="dxa"/>
            <w:vAlign w:val="center"/>
          </w:tcPr>
          <w:p>
            <w:pPr>
              <w:keepNext w:val="0"/>
              <w:keepLines w:val="0"/>
              <w:suppressLineNumbers w:val="0"/>
              <w:spacing w:before="0" w:beforeAutospacing="0" w:after="0" w:afterAutospacing="0"/>
              <w:ind w:left="0" w:right="0"/>
              <w:jc w:val="center"/>
              <w:textAlignment w:val="baseline"/>
              <w:rPr>
                <w:rFonts w:hint="default"/>
                <w:b/>
                <w:kern w:val="0"/>
                <w:sz w:val="20"/>
                <w:szCs w:val="21"/>
              </w:rPr>
            </w:pPr>
            <w:r>
              <w:rPr>
                <w:rFonts w:hint="default"/>
                <w:b/>
                <w:kern w:val="0"/>
                <w:szCs w:val="21"/>
              </w:rPr>
              <w:t>筹备组</w:t>
            </w:r>
          </w:p>
        </w:tc>
        <w:tc>
          <w:tcPr>
            <w:tcW w:w="2518" w:type="dxa"/>
            <w:vAlign w:val="center"/>
          </w:tcPr>
          <w:p>
            <w:pPr>
              <w:keepNext w:val="0"/>
              <w:keepLines w:val="0"/>
              <w:suppressLineNumbers w:val="0"/>
              <w:spacing w:before="0" w:beforeAutospacing="0" w:after="0" w:afterAutospacing="0"/>
              <w:ind w:left="0" w:right="0"/>
              <w:jc w:val="center"/>
              <w:textAlignment w:val="baseline"/>
              <w:rPr>
                <w:rFonts w:hint="default" w:eastAsia="宋体"/>
                <w:sz w:val="20"/>
                <w:szCs w:val="21"/>
                <w:lang w:val="en-US" w:eastAsia="zh-CN"/>
              </w:rPr>
            </w:pPr>
            <w:r>
              <w:rPr>
                <w:rFonts w:hint="eastAsia"/>
                <w:sz w:val="20"/>
                <w:szCs w:val="21"/>
                <w:lang w:val="en-US" w:eastAsia="zh-CN"/>
              </w:rPr>
              <w:t>黄爱芝、卢灿丽、覃经茹、郭彬成</w:t>
            </w:r>
          </w:p>
        </w:tc>
        <w:tc>
          <w:tcPr>
            <w:tcW w:w="907" w:type="dxa"/>
            <w:vMerge w:val="restart"/>
            <w:vAlign w:val="center"/>
          </w:tcPr>
          <w:p>
            <w:pPr>
              <w:keepNext w:val="0"/>
              <w:keepLines w:val="0"/>
              <w:suppressLineNumbers w:val="0"/>
              <w:spacing w:before="0" w:beforeAutospacing="0" w:after="0" w:afterAutospacing="0"/>
              <w:ind w:left="0" w:right="0"/>
              <w:jc w:val="center"/>
              <w:textAlignment w:val="baseline"/>
              <w:rPr>
                <w:rFonts w:hint="default"/>
                <w:b/>
                <w:kern w:val="0"/>
                <w:sz w:val="20"/>
                <w:szCs w:val="21"/>
              </w:rPr>
            </w:pPr>
            <w:r>
              <w:rPr>
                <w:rFonts w:hint="default"/>
                <w:b/>
                <w:kern w:val="0"/>
                <w:szCs w:val="21"/>
              </w:rPr>
              <w:t>协调员</w:t>
            </w:r>
          </w:p>
        </w:tc>
        <w:tc>
          <w:tcPr>
            <w:tcW w:w="1230" w:type="dxa"/>
            <w:vMerge w:val="restart"/>
            <w:vAlign w:val="center"/>
          </w:tcPr>
          <w:p>
            <w:pPr>
              <w:keepNext w:val="0"/>
              <w:keepLines w:val="0"/>
              <w:suppressLineNumbers w:val="0"/>
              <w:spacing w:before="0" w:beforeAutospacing="0" w:after="0" w:afterAutospacing="0"/>
              <w:ind w:left="0" w:right="0"/>
              <w:jc w:val="center"/>
              <w:textAlignment w:val="baseline"/>
              <w:rPr>
                <w:rFonts w:hint="default" w:eastAsia="宋体"/>
                <w:sz w:val="20"/>
                <w:szCs w:val="21"/>
                <w:lang w:val="en-US" w:eastAsia="zh-CN"/>
              </w:rPr>
            </w:pPr>
            <w:r>
              <w:rPr>
                <w:rFonts w:hint="eastAsia"/>
                <w:sz w:val="20"/>
                <w:szCs w:val="21"/>
                <w:lang w:val="en-US" w:eastAsia="zh-CN"/>
              </w:rPr>
              <w:t>黄爱芝</w:t>
            </w:r>
          </w:p>
        </w:tc>
        <w:tc>
          <w:tcPr>
            <w:tcW w:w="1056" w:type="dxa"/>
            <w:vAlign w:val="center"/>
          </w:tcPr>
          <w:p>
            <w:pPr>
              <w:keepNext w:val="0"/>
              <w:keepLines w:val="0"/>
              <w:suppressLineNumbers w:val="0"/>
              <w:spacing w:before="0" w:beforeAutospacing="0" w:after="0" w:afterAutospacing="0"/>
              <w:ind w:left="0" w:right="0"/>
              <w:jc w:val="center"/>
              <w:textAlignment w:val="baseline"/>
              <w:rPr>
                <w:rFonts w:hint="default"/>
                <w:b/>
                <w:bCs/>
                <w:sz w:val="20"/>
                <w:szCs w:val="21"/>
              </w:rPr>
            </w:pPr>
            <w:r>
              <w:rPr>
                <w:rFonts w:hint="default"/>
                <w:b/>
                <w:bCs/>
                <w:szCs w:val="21"/>
              </w:rPr>
              <w:t>Tel</w:t>
            </w:r>
          </w:p>
        </w:tc>
        <w:tc>
          <w:tcPr>
            <w:tcW w:w="1848"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eastAsia"/>
                <w:szCs w:val="21"/>
              </w:rPr>
              <w:t>15800241248</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130" w:hRule="atLeast"/>
        </w:trPr>
        <w:tc>
          <w:tcPr>
            <w:tcW w:w="861" w:type="dxa"/>
            <w:vAlign w:val="center"/>
          </w:tcPr>
          <w:p>
            <w:pPr>
              <w:keepNext w:val="0"/>
              <w:keepLines w:val="0"/>
              <w:suppressLineNumbers w:val="0"/>
              <w:spacing w:before="0" w:beforeAutospacing="0" w:after="0" w:afterAutospacing="0"/>
              <w:ind w:left="0" w:right="0"/>
              <w:jc w:val="center"/>
              <w:textAlignment w:val="baseline"/>
              <w:rPr>
                <w:rFonts w:hint="default"/>
                <w:b/>
                <w:kern w:val="0"/>
                <w:sz w:val="20"/>
                <w:szCs w:val="21"/>
              </w:rPr>
            </w:pPr>
            <w:r>
              <w:rPr>
                <w:rFonts w:hint="default"/>
                <w:b/>
                <w:kern w:val="0"/>
                <w:szCs w:val="21"/>
              </w:rPr>
              <w:t>参加者</w:t>
            </w:r>
          </w:p>
        </w:tc>
        <w:tc>
          <w:tcPr>
            <w:tcW w:w="2518" w:type="dxa"/>
            <w:vAlign w:val="center"/>
          </w:tcPr>
          <w:p>
            <w:pPr>
              <w:pStyle w:val="2"/>
              <w:keepNext w:val="0"/>
              <w:keepLines w:val="0"/>
              <w:suppressLineNumbers w:val="0"/>
              <w:spacing w:before="0" w:beforeAutospacing="0" w:after="0" w:afterAutospacing="0"/>
              <w:ind w:left="0" w:right="0"/>
              <w:jc w:val="center"/>
              <w:textAlignment w:val="baseline"/>
              <w:rPr>
                <w:rFonts w:hint="default" w:cs="Tahoma"/>
                <w:szCs w:val="21"/>
              </w:rPr>
            </w:pPr>
            <w:r>
              <w:rPr>
                <w:rFonts w:hint="default" w:cs="Tahoma"/>
                <w:szCs w:val="21"/>
              </w:rPr>
              <w:t>桂林地区1</w:t>
            </w:r>
            <w:r>
              <w:rPr>
                <w:rFonts w:hint="eastAsia" w:cs="Tahoma"/>
                <w:szCs w:val="21"/>
                <w:lang w:val="en-US" w:eastAsia="zh-CN"/>
              </w:rPr>
              <w:t>5</w:t>
            </w:r>
            <w:r>
              <w:rPr>
                <w:rFonts w:hint="default" w:cs="Tahoma"/>
                <w:szCs w:val="21"/>
              </w:rPr>
              <w:t>人</w:t>
            </w:r>
          </w:p>
        </w:tc>
        <w:tc>
          <w:tcPr>
            <w:tcW w:w="907" w:type="dxa"/>
            <w:vMerge w:val="continue"/>
            <w:vAlign w:val="center"/>
          </w:tcPr>
          <w:p>
            <w:pPr>
              <w:keepNext w:val="0"/>
              <w:keepLines w:val="0"/>
              <w:suppressLineNumbers w:val="0"/>
              <w:spacing w:before="0" w:beforeAutospacing="0" w:after="0" w:afterAutospacing="0"/>
              <w:ind w:left="0" w:right="0" w:firstLine="422"/>
              <w:jc w:val="center"/>
              <w:textAlignment w:val="baseline"/>
              <w:rPr>
                <w:rFonts w:hint="default"/>
                <w:b/>
                <w:kern w:val="0"/>
                <w:sz w:val="20"/>
                <w:szCs w:val="21"/>
              </w:rPr>
            </w:pPr>
          </w:p>
        </w:tc>
        <w:tc>
          <w:tcPr>
            <w:tcW w:w="1230" w:type="dxa"/>
            <w:vMerge w:val="continue"/>
            <w:vAlign w:val="center"/>
          </w:tcPr>
          <w:p>
            <w:pPr>
              <w:keepNext w:val="0"/>
              <w:keepLines w:val="0"/>
              <w:suppressLineNumbers w:val="0"/>
              <w:spacing w:before="0" w:beforeAutospacing="0" w:after="0" w:afterAutospacing="0"/>
              <w:ind w:left="0" w:right="0" w:firstLine="420"/>
              <w:jc w:val="center"/>
              <w:textAlignment w:val="baseline"/>
              <w:rPr>
                <w:rFonts w:hint="default"/>
                <w:sz w:val="20"/>
                <w:szCs w:val="21"/>
              </w:rPr>
            </w:pPr>
          </w:p>
        </w:tc>
        <w:tc>
          <w:tcPr>
            <w:tcW w:w="1056" w:type="dxa"/>
            <w:vAlign w:val="center"/>
          </w:tcPr>
          <w:p>
            <w:pPr>
              <w:keepNext w:val="0"/>
              <w:keepLines w:val="0"/>
              <w:suppressLineNumbers w:val="0"/>
              <w:spacing w:before="0" w:beforeAutospacing="0" w:after="0" w:afterAutospacing="0"/>
              <w:ind w:left="0" w:right="0"/>
              <w:jc w:val="center"/>
              <w:textAlignment w:val="baseline"/>
              <w:rPr>
                <w:rFonts w:hint="default"/>
                <w:b/>
                <w:bCs/>
                <w:sz w:val="20"/>
                <w:szCs w:val="21"/>
              </w:rPr>
            </w:pPr>
            <w:r>
              <w:rPr>
                <w:rFonts w:hint="default"/>
                <w:b/>
                <w:bCs/>
                <w:szCs w:val="21"/>
              </w:rPr>
              <w:t>E-mail</w:t>
            </w:r>
          </w:p>
        </w:tc>
        <w:tc>
          <w:tcPr>
            <w:tcW w:w="1848"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eastAsia"/>
              </w:rPr>
              <w:t>juzi2045345597@163.com</w:t>
            </w:r>
          </w:p>
        </w:tc>
      </w:tr>
    </w:tbl>
    <w:p>
      <w:pPr>
        <w:spacing w:line="300" w:lineRule="auto"/>
        <w:jc w:val="center"/>
        <w:rPr>
          <w:b/>
          <w:sz w:val="28"/>
          <w:szCs w:val="28"/>
        </w:rPr>
      </w:pPr>
      <w:r>
        <w:rPr>
          <w:rFonts w:hint="default" w:ascii="Tahoma" w:hAnsi="Tahoma" w:eastAsia="宋体" w:cs="Tahoma"/>
          <w:b/>
          <w:bCs/>
          <w:sz w:val="32"/>
          <w:szCs w:val="32"/>
        </w:rPr>
        <w:t>202</w:t>
      </w:r>
      <w:r>
        <w:rPr>
          <w:rFonts w:hint="eastAsia" w:ascii="Tahoma" w:hAnsi="Tahoma" w:eastAsia="宋体" w:cs="Tahoma"/>
          <w:b/>
          <w:bCs/>
          <w:sz w:val="32"/>
          <w:szCs w:val="32"/>
          <w:lang w:val="en-US" w:eastAsia="zh-CN"/>
        </w:rPr>
        <w:t>4</w:t>
      </w:r>
      <w:r>
        <w:rPr>
          <w:rFonts w:hint="default" w:ascii="Tahoma" w:hAnsi="Tahoma" w:eastAsia="宋体" w:cs="Tahoma"/>
          <w:b/>
          <w:bCs/>
          <w:sz w:val="32"/>
          <w:szCs w:val="32"/>
        </w:rPr>
        <w:t>年</w:t>
      </w:r>
      <w:r>
        <w:rPr>
          <w:rFonts w:hint="eastAsia" w:ascii="Tahoma" w:hAnsi="Tahoma" w:eastAsia="宋体" w:cs="Tahoma"/>
          <w:b/>
          <w:bCs/>
          <w:sz w:val="32"/>
          <w:szCs w:val="32"/>
          <w:lang w:val="en-US" w:eastAsia="zh-CN"/>
        </w:rPr>
        <w:t>春</w:t>
      </w:r>
      <w:r>
        <w:rPr>
          <w:rFonts w:hint="default" w:ascii="Tahoma" w:hAnsi="Tahoma" w:eastAsia="宋体" w:cs="Tahoma"/>
          <w:b/>
          <w:bCs/>
          <w:sz w:val="32"/>
          <w:szCs w:val="32"/>
        </w:rPr>
        <w:t>季广东</w:t>
      </w:r>
      <w:r>
        <w:rPr>
          <w:rFonts w:hint="eastAsia" w:ascii="Tahoma" w:hAnsi="Tahoma" w:eastAsia="宋体" w:cs="Tahoma"/>
          <w:b/>
          <w:bCs/>
          <w:sz w:val="32"/>
          <w:szCs w:val="32"/>
        </w:rPr>
        <w:t>电白</w:t>
      </w:r>
      <w:r>
        <w:rPr>
          <w:rFonts w:hint="default" w:ascii="Tahoma" w:hAnsi="Tahoma" w:eastAsia="宋体" w:cs="Tahoma"/>
          <w:b/>
          <w:bCs/>
          <w:sz w:val="32"/>
          <w:szCs w:val="32"/>
        </w:rPr>
        <w:t>新开田工作营</w:t>
      </w:r>
      <w:r>
        <w:rPr>
          <w:rFonts w:hint="eastAsia" w:cs="Tahoma"/>
          <w:b/>
          <w:bCs/>
          <w:sz w:val="32"/>
          <w:szCs w:val="32"/>
          <w:lang w:val="en-US" w:eastAsia="zh-CN"/>
        </w:rPr>
        <w:t>网络招募</w:t>
      </w:r>
      <w:r>
        <w:rPr>
          <w:rFonts w:hint="default" w:ascii="Tahoma" w:hAnsi="Tahoma" w:eastAsia="宋体" w:cs="Tahoma"/>
          <w:b/>
          <w:bCs/>
          <w:sz w:val="32"/>
          <w:szCs w:val="32"/>
        </w:rPr>
        <w:t>书</w:t>
      </w:r>
    </w:p>
    <w:p>
      <w:pPr>
        <w:numPr>
          <w:ilvl w:val="0"/>
          <w:numId w:val="1"/>
        </w:numPr>
        <w:snapToGrid w:val="0"/>
        <w:spacing w:before="156" w:after="156"/>
        <w:textAlignment w:val="baseline"/>
        <w:rPr>
          <w:b/>
          <w:sz w:val="28"/>
          <w:szCs w:val="28"/>
        </w:rPr>
      </w:pPr>
      <w:r>
        <w:rPr>
          <w:b/>
          <w:sz w:val="28"/>
          <w:szCs w:val="28"/>
        </w:rPr>
        <w:t>背景</w:t>
      </w:r>
      <w:r>
        <w:rPr>
          <w:rFonts w:hint="eastAsia"/>
          <w:b/>
          <w:sz w:val="28"/>
          <w:szCs w:val="28"/>
          <w:lang w:val="en-US" w:eastAsia="zh-CN"/>
        </w:rPr>
        <w:t>资料</w:t>
      </w:r>
    </w:p>
    <w:p>
      <w:pPr>
        <w:tabs>
          <w:tab w:val="left" w:pos="312"/>
        </w:tabs>
        <w:snapToGrid w:val="0"/>
        <w:spacing w:before="156" w:after="156"/>
        <w:textAlignment w:val="baseline"/>
        <w:rPr>
          <w:b/>
          <w:sz w:val="20"/>
          <w:szCs w:val="21"/>
        </w:rPr>
      </w:pPr>
      <w:r>
        <w:rPr>
          <w:b/>
          <w:sz w:val="24"/>
          <w:szCs w:val="24"/>
        </w:rPr>
        <w:t>1.1村子现状</w:t>
      </w:r>
      <w:r>
        <w:rPr>
          <w:b/>
          <w:szCs w:val="21"/>
        </w:rPr>
        <w:t xml:space="preserve">                                  </w:t>
      </w:r>
    </w:p>
    <w:p>
      <w:pPr>
        <w:keepNext w:val="0"/>
        <w:keepLines w:val="0"/>
        <w:pageBreakBefore w:val="0"/>
        <w:widowControl w:val="0"/>
        <w:kinsoku/>
        <w:wordWrap/>
        <w:overflowPunct/>
        <w:topLinePunct w:val="0"/>
        <w:autoSpaceDE/>
        <w:autoSpaceDN/>
        <w:bidi w:val="0"/>
        <w:adjustRightInd/>
        <w:snapToGrid w:val="0"/>
        <w:spacing w:before="156" w:after="156" w:line="300" w:lineRule="auto"/>
        <w:textAlignment w:val="baseline"/>
        <w:rPr>
          <w:sz w:val="20"/>
          <w:szCs w:val="21"/>
        </w:rPr>
      </w:pPr>
      <w:r>
        <w:rPr>
          <w:rFonts w:hint="eastAsia"/>
          <w:szCs w:val="21"/>
          <w:lang w:val="en-US" w:eastAsia="zh-CN"/>
        </w:rPr>
        <w:t xml:space="preserve">  20世纪</w:t>
      </w:r>
      <w:r>
        <w:rPr>
          <w:szCs w:val="21"/>
        </w:rPr>
        <w:t>60年代，政府收购河角水库山上群众的村子建立麻风病院。建村初期有两个生产队，约四、五百人，当时村子有大概400亩水田，9000亩山地，以工分制的形式进行劳作。有一位神父在80年代开始接触新开田，并持续关注村子，给村民提供一定的帮助。2000年后，政府、神父在村子建造了新的平房供村民居住。新开田康复村位于茂名市电白区马踏镇，距离马踏镇中心15公里左右，在镇上乘坐出租三轮车15分钟左右到达山脚，</w:t>
      </w:r>
      <w:r>
        <w:rPr>
          <w:rFonts w:hint="eastAsia"/>
          <w:szCs w:val="21"/>
          <w:lang w:val="en-US" w:eastAsia="zh-CN"/>
        </w:rPr>
        <w:t>从山脚</w:t>
      </w:r>
      <w:r>
        <w:rPr>
          <w:szCs w:val="21"/>
        </w:rPr>
        <w:t>步行40—60分钟山路</w:t>
      </w:r>
      <w:r>
        <w:rPr>
          <w:rFonts w:hint="eastAsia"/>
          <w:szCs w:val="21"/>
          <w:lang w:val="en-US" w:eastAsia="zh-CN"/>
        </w:rPr>
        <w:t>可到达</w:t>
      </w:r>
      <w:r>
        <w:rPr>
          <w:szCs w:val="21"/>
        </w:rPr>
        <w:t>村子</w:t>
      </w:r>
      <w:r>
        <w:rPr>
          <w:rFonts w:hint="eastAsia"/>
          <w:szCs w:val="21"/>
          <w:lang w:eastAsia="zh-CN"/>
        </w:rPr>
        <w:t>，</w:t>
      </w:r>
      <w:r>
        <w:rPr>
          <w:szCs w:val="21"/>
        </w:rPr>
        <w:t>或者从茂名乘坐面包车1个小时左右到山脚下再步行到村子，也可以乘坐从茂名站到马踏站的高铁到达马踏镇高铁站。村子处于山腰处，四面环山，茂林修竹，附近有外村人</w:t>
      </w:r>
      <w:r>
        <w:rPr>
          <w:rFonts w:hint="eastAsia"/>
          <w:szCs w:val="21"/>
          <w:lang w:val="en-US" w:eastAsia="zh-CN"/>
        </w:rPr>
        <w:t>承包</w:t>
      </w:r>
      <w:r>
        <w:rPr>
          <w:szCs w:val="21"/>
        </w:rPr>
        <w:t>的鱼塘，村子周围分布着村民的田地，其中大部分田地已荒废，小部分田地村民自行耕种。村子只有一条崎岖的山路通向外面，村民大部分时间待在村里，很少外出。</w:t>
      </w:r>
    </w:p>
    <w:p>
      <w:pPr>
        <w:snapToGrid w:val="0"/>
        <w:spacing w:before="156" w:after="156"/>
        <w:ind w:firstLine="420" w:firstLineChars="200"/>
        <w:textAlignment w:val="baseline"/>
        <w:rPr>
          <w:sz w:val="20"/>
          <w:szCs w:val="21"/>
        </w:rPr>
      </w:pPr>
      <w:r>
        <w:rPr>
          <w:szCs w:val="21"/>
        </w:rPr>
        <w:drawing>
          <wp:inline distT="0" distB="0" distL="0" distR="0">
            <wp:extent cx="2129790" cy="1242060"/>
            <wp:effectExtent l="12700" t="12700" r="16510" b="15240"/>
            <wp:docPr id="1027" name="图片 2" descr="DSC05160"/>
            <wp:cNvGraphicFramePr/>
            <a:graphic xmlns:a="http://schemas.openxmlformats.org/drawingml/2006/main">
              <a:graphicData uri="http://schemas.openxmlformats.org/drawingml/2006/picture">
                <pic:pic xmlns:pic="http://schemas.openxmlformats.org/drawingml/2006/picture">
                  <pic:nvPicPr>
                    <pic:cNvPr id="1027" name="图片 2" descr="DSC05160"/>
                    <pic:cNvPicPr/>
                  </pic:nvPicPr>
                  <pic:blipFill>
                    <a:blip r:embed="rId6" cstate="print"/>
                    <a:srcRect/>
                    <a:stretch>
                      <a:fillRect/>
                    </a:stretch>
                  </pic:blipFill>
                  <pic:spPr>
                    <a:xfrm>
                      <a:off x="0" y="0"/>
                      <a:ext cx="2129790" cy="1242060"/>
                    </a:xfrm>
                    <a:prstGeom prst="rect">
                      <a:avLst/>
                    </a:prstGeom>
                    <a:ln w="12700" cap="flat" cmpd="sng">
                      <a:solidFill>
                        <a:srgbClr val="000000"/>
                      </a:solidFill>
                      <a:prstDash val="solid"/>
                      <a:round/>
                      <a:headEnd type="none" w="med" len="med"/>
                      <a:tailEnd type="none" w="med" len="med"/>
                    </a:ln>
                  </pic:spPr>
                </pic:pic>
              </a:graphicData>
            </a:graphic>
          </wp:inline>
        </w:drawing>
      </w:r>
      <w:r>
        <w:rPr>
          <w:szCs w:val="21"/>
        </w:rPr>
        <w:t xml:space="preserve">          </w:t>
      </w:r>
      <w:r>
        <w:rPr>
          <w:szCs w:val="21"/>
        </w:rPr>
        <w:drawing>
          <wp:inline distT="0" distB="0" distL="0" distR="0">
            <wp:extent cx="2141855" cy="1249045"/>
            <wp:effectExtent l="12700" t="12700" r="24765" b="18415"/>
            <wp:docPr id="1028" name="图片 1" descr="DSC05126"/>
            <wp:cNvGraphicFramePr/>
            <a:graphic xmlns:a="http://schemas.openxmlformats.org/drawingml/2006/main">
              <a:graphicData uri="http://schemas.openxmlformats.org/drawingml/2006/picture">
                <pic:pic xmlns:pic="http://schemas.openxmlformats.org/drawingml/2006/picture">
                  <pic:nvPicPr>
                    <pic:cNvPr id="1028" name="图片 1" descr="DSC05126"/>
                    <pic:cNvPicPr/>
                  </pic:nvPicPr>
                  <pic:blipFill>
                    <a:blip r:embed="rId7" cstate="print"/>
                    <a:srcRect/>
                    <a:stretch>
                      <a:fillRect/>
                    </a:stretch>
                  </pic:blipFill>
                  <pic:spPr>
                    <a:xfrm>
                      <a:off x="0" y="0"/>
                      <a:ext cx="2141855" cy="1249045"/>
                    </a:xfrm>
                    <a:prstGeom prst="rect">
                      <a:avLst/>
                    </a:prstGeom>
                    <a:ln w="12700" cap="flat" cmpd="sng">
                      <a:solidFill>
                        <a:srgbClr val="000000"/>
                      </a:solidFill>
                      <a:prstDash val="solid"/>
                      <a:round/>
                      <a:headEnd type="none" w="med" len="med"/>
                      <a:tailEnd type="none" w="med" len="med"/>
                    </a:ln>
                  </pic:spPr>
                </pic:pic>
              </a:graphicData>
            </a:graphic>
          </wp:inline>
        </w:drawing>
      </w:r>
    </w:p>
    <w:p>
      <w:pPr>
        <w:snapToGrid w:val="0"/>
        <w:spacing w:before="156" w:after="156"/>
        <w:ind w:firstLine="1476" w:firstLineChars="700"/>
        <w:textAlignment w:val="baseline"/>
        <w:rPr>
          <w:b/>
          <w:sz w:val="20"/>
          <w:szCs w:val="21"/>
        </w:rPr>
      </w:pPr>
      <w:r>
        <w:rPr>
          <w:b/>
          <w:szCs w:val="21"/>
        </w:rPr>
        <w:t>村子大门                                村子一角</w:t>
      </w:r>
    </w:p>
    <w:p>
      <w:pPr>
        <w:snapToGrid w:val="0"/>
        <w:textAlignment w:val="baseline"/>
      </w:pPr>
      <w:r>
        <w:drawing>
          <wp:inline distT="0" distB="0" distL="0" distR="0">
            <wp:extent cx="5365750" cy="5803900"/>
            <wp:effectExtent l="0" t="0" r="6350" b="0"/>
            <wp:docPr id="1029" name="图片 4" descr="新开田"/>
            <wp:cNvGraphicFramePr/>
            <a:graphic xmlns:a="http://schemas.openxmlformats.org/drawingml/2006/main">
              <a:graphicData uri="http://schemas.openxmlformats.org/drawingml/2006/picture">
                <pic:pic xmlns:pic="http://schemas.openxmlformats.org/drawingml/2006/picture">
                  <pic:nvPicPr>
                    <pic:cNvPr id="1029" name="图片 4" descr="新开田"/>
                    <pic:cNvPicPr/>
                  </pic:nvPicPr>
                  <pic:blipFill>
                    <a:blip r:embed="rId8" cstate="print"/>
                    <a:srcRect/>
                    <a:stretch>
                      <a:fillRect/>
                    </a:stretch>
                  </pic:blipFill>
                  <pic:spPr>
                    <a:xfrm>
                      <a:off x="0" y="0"/>
                      <a:ext cx="5365750" cy="5803900"/>
                    </a:xfrm>
                    <a:prstGeom prst="rect">
                      <a:avLst/>
                    </a:prstGeom>
                  </pic:spPr>
                </pic:pic>
              </a:graphicData>
            </a:graphic>
          </wp:inline>
        </w:drawing>
      </w:r>
    </w:p>
    <w:p>
      <w:pPr>
        <w:snapToGrid w:val="0"/>
        <w:jc w:val="center"/>
        <w:textAlignment w:val="baseline"/>
      </w:pPr>
    </w:p>
    <w:p>
      <w:pPr>
        <w:snapToGrid w:val="0"/>
        <w:jc w:val="center"/>
        <w:textAlignment w:val="baseline"/>
        <w:rPr>
          <w:b/>
          <w:bCs/>
        </w:rPr>
      </w:pPr>
      <w:r>
        <w:rPr>
          <w:b/>
          <w:bCs/>
        </w:rPr>
        <w:t>村子平面图</w:t>
      </w:r>
    </w:p>
    <w:p>
      <w:pPr>
        <w:snapToGrid w:val="0"/>
        <w:textAlignment w:val="baseline"/>
        <w:rPr>
          <w:b/>
          <w:sz w:val="24"/>
          <w:szCs w:val="24"/>
        </w:rPr>
      </w:pPr>
    </w:p>
    <w:p>
      <w:pPr>
        <w:snapToGrid w:val="0"/>
        <w:textAlignment w:val="baseline"/>
        <w:rPr>
          <w:b/>
          <w:sz w:val="24"/>
          <w:szCs w:val="24"/>
        </w:rPr>
      </w:pPr>
      <w:r>
        <w:rPr>
          <w:b/>
          <w:sz w:val="24"/>
          <w:szCs w:val="24"/>
        </w:rPr>
        <w:t>1.2村民基本信息及生活条件</w:t>
      </w:r>
    </w:p>
    <w:p>
      <w:pPr>
        <w:ind w:firstLine="420" w:firstLineChars="200"/>
        <w:textAlignment w:val="baseline"/>
        <w:rPr>
          <w:rFonts w:hint="default" w:eastAsia="宋体"/>
          <w:sz w:val="20"/>
          <w:szCs w:val="21"/>
          <w:lang w:val="en-US" w:eastAsia="zh-CN"/>
        </w:rPr>
      </w:pPr>
      <w:r>
        <w:rPr>
          <w:szCs w:val="21"/>
        </w:rPr>
        <w:t>村子</w:t>
      </w:r>
      <w:r>
        <w:rPr>
          <w:rFonts w:hint="eastAsia"/>
          <w:szCs w:val="21"/>
          <w:lang w:val="en-US" w:eastAsia="zh-CN"/>
        </w:rPr>
        <w:t>现</w:t>
      </w:r>
      <w:r>
        <w:rPr>
          <w:szCs w:val="21"/>
        </w:rPr>
        <w:t>有</w:t>
      </w:r>
      <w:r>
        <w:rPr>
          <w:rFonts w:hint="eastAsia"/>
          <w:szCs w:val="21"/>
          <w:lang w:val="en-US" w:eastAsia="zh-CN"/>
        </w:rPr>
        <w:t>18</w:t>
      </w:r>
      <w:r>
        <w:rPr>
          <w:szCs w:val="21"/>
        </w:rPr>
        <w:t>位村民</w:t>
      </w:r>
      <w:r>
        <w:rPr>
          <w:rFonts w:hint="eastAsia"/>
          <w:szCs w:val="21"/>
          <w:lang w:eastAsia="zh-CN"/>
        </w:rPr>
        <w:t>，</w:t>
      </w:r>
      <w:r>
        <w:rPr>
          <w:rFonts w:hint="eastAsia"/>
          <w:szCs w:val="21"/>
          <w:lang w:val="en-US" w:eastAsia="zh-CN"/>
        </w:rPr>
        <w:t>全部都是康复者</w:t>
      </w:r>
      <w:r>
        <w:rPr>
          <w:szCs w:val="21"/>
        </w:rPr>
        <w:t>，其中</w:t>
      </w:r>
      <w:r>
        <w:rPr>
          <w:rFonts w:hint="eastAsia"/>
          <w:szCs w:val="21"/>
          <w:lang w:val="en-US" w:eastAsia="zh-CN"/>
        </w:rPr>
        <w:t>4</w:t>
      </w:r>
      <w:r>
        <w:rPr>
          <w:szCs w:val="21"/>
        </w:rPr>
        <w:t>名女性1</w:t>
      </w:r>
      <w:r>
        <w:rPr>
          <w:rFonts w:hint="eastAsia"/>
          <w:szCs w:val="21"/>
          <w:lang w:val="en-US" w:eastAsia="zh-CN"/>
        </w:rPr>
        <w:t>4</w:t>
      </w:r>
      <w:r>
        <w:rPr>
          <w:szCs w:val="21"/>
        </w:rPr>
        <w:t>名男性，年纪在70-80岁左右，无村民后代在村子居住。大部分村民会讲黎话、粤语，个别村民会讲普通话。村里约三分之二的村民脚部有残肢，</w:t>
      </w:r>
      <w:r>
        <w:rPr>
          <w:rFonts w:hint="eastAsia"/>
          <w:szCs w:val="21"/>
          <w:lang w:val="en-US" w:eastAsia="zh-CN"/>
        </w:rPr>
        <w:t>平时行动主要乘坐轮椅</w:t>
      </w:r>
      <w:r>
        <w:rPr>
          <w:szCs w:val="21"/>
        </w:rPr>
        <w:t>。</w:t>
      </w:r>
      <w:r>
        <w:t>每个村民的房子都有一个电表，需自己缴纳电费，但不用缴纳水费，政府每个月发放790元生活费给村民。</w:t>
      </w:r>
      <w:r>
        <w:rPr>
          <w:szCs w:val="21"/>
        </w:rPr>
        <w:t>现在村民均住在一队，村民大部分家中均有电饭煲</w:t>
      </w:r>
      <w:r>
        <w:t>冰箱，有自己的厨房</w:t>
      </w:r>
      <w:r>
        <w:rPr>
          <w:szCs w:val="21"/>
        </w:rPr>
        <w:t>供用烧火做菜。村民居住的平房是由政府、神父在2000年后出资建造的。村子周围分布着村民的田地，部分</w:t>
      </w:r>
      <w:r>
        <w:rPr>
          <w:rFonts w:hint="eastAsia"/>
          <w:szCs w:val="21"/>
          <w:lang w:val="en-US" w:eastAsia="zh-CN"/>
        </w:rPr>
        <w:t>有劳动能力的</w:t>
      </w:r>
      <w:r>
        <w:rPr>
          <w:szCs w:val="21"/>
        </w:rPr>
        <w:t>村民</w:t>
      </w:r>
      <w:r>
        <w:rPr>
          <w:rFonts w:hint="eastAsia"/>
          <w:szCs w:val="21"/>
          <w:lang w:val="en-US" w:eastAsia="zh-CN"/>
        </w:rPr>
        <w:t>会</w:t>
      </w:r>
      <w:r>
        <w:rPr>
          <w:szCs w:val="21"/>
        </w:rPr>
        <w:t>种菜、养鸡，还有个别村民养狗。平时或节假日会有村民的亲属来看望村民，村民的总体精神状况较好，午休时间会聚在一起聊天，村中有个电视机房，</w:t>
      </w:r>
      <w:r>
        <w:rPr>
          <w:rFonts w:hint="eastAsia"/>
          <w:szCs w:val="21"/>
          <w:lang w:val="en-US" w:eastAsia="zh-CN"/>
        </w:rPr>
        <w:t>但村民基本都在自己的房间中看电视，不会去电视机房</w:t>
      </w:r>
      <w:r>
        <w:rPr>
          <w:szCs w:val="21"/>
        </w:rPr>
        <w:t>。每个月都会有</w:t>
      </w:r>
      <w:r>
        <w:rPr>
          <w:rFonts w:hint="eastAsia"/>
          <w:szCs w:val="21"/>
          <w:lang w:val="en-US" w:eastAsia="zh-CN"/>
        </w:rPr>
        <w:t>电白区的</w:t>
      </w:r>
      <w:r>
        <w:rPr>
          <w:szCs w:val="21"/>
        </w:rPr>
        <w:t>志愿者来村子看望村民，也表演节目并带一些食品来分发给村民。以农历3、6、9尾数的日子是马踏镇圩日，但现在村民几乎都不会上街，会每隔三四天联系卖东西的商贩</w:t>
      </w:r>
      <w:r>
        <w:rPr>
          <w:rFonts w:hint="eastAsia"/>
          <w:szCs w:val="21"/>
          <w:lang w:val="en-US" w:eastAsia="zh-CN"/>
        </w:rPr>
        <w:t>帮忙采购菜送进村子</w:t>
      </w:r>
      <w:r>
        <w:rPr>
          <w:szCs w:val="21"/>
        </w:rPr>
        <w:t>，价格</w:t>
      </w:r>
      <w:r>
        <w:rPr>
          <w:rFonts w:hint="eastAsia"/>
          <w:szCs w:val="21"/>
          <w:lang w:val="en-US" w:eastAsia="zh-CN"/>
        </w:rPr>
        <w:t>较之</w:t>
      </w:r>
      <w:r>
        <w:rPr>
          <w:szCs w:val="21"/>
        </w:rPr>
        <w:t>马踏镇上</w:t>
      </w:r>
      <w:r>
        <w:rPr>
          <w:rFonts w:hint="eastAsia"/>
          <w:szCs w:val="21"/>
          <w:lang w:val="en-US" w:eastAsia="zh-CN"/>
        </w:rPr>
        <w:t>贩卖的稍</w:t>
      </w:r>
      <w:r>
        <w:rPr>
          <w:szCs w:val="21"/>
        </w:rPr>
        <w:t>贵一些。村</w:t>
      </w:r>
      <w:r>
        <w:rPr>
          <w:rFonts w:hint="eastAsia"/>
          <w:szCs w:val="21"/>
          <w:lang w:val="en-US" w:eastAsia="zh-CN"/>
        </w:rPr>
        <w:t>中</w:t>
      </w:r>
      <w:r>
        <w:rPr>
          <w:szCs w:val="21"/>
        </w:rPr>
        <w:t>网络较差，手机</w:t>
      </w:r>
      <w:r>
        <w:rPr>
          <w:rFonts w:hint="eastAsia"/>
          <w:szCs w:val="21"/>
          <w:lang w:val="en-US" w:eastAsia="zh-CN"/>
        </w:rPr>
        <w:t>无法接收到网络</w:t>
      </w:r>
      <w:r>
        <w:rPr>
          <w:szCs w:val="21"/>
        </w:rPr>
        <w:t>信号，</w:t>
      </w:r>
      <w:r>
        <w:rPr>
          <w:rFonts w:hint="eastAsia"/>
          <w:szCs w:val="21"/>
          <w:lang w:val="en-US" w:eastAsia="zh-CN"/>
        </w:rPr>
        <w:t>无法拨打</w:t>
      </w:r>
      <w:r>
        <w:rPr>
          <w:szCs w:val="21"/>
        </w:rPr>
        <w:t>电话</w:t>
      </w:r>
      <w:r>
        <w:rPr>
          <w:rFonts w:hint="eastAsia"/>
          <w:szCs w:val="21"/>
          <w:lang w:eastAsia="zh-CN"/>
        </w:rPr>
        <w:t>，</w:t>
      </w:r>
      <w:r>
        <w:rPr>
          <w:rFonts w:hint="eastAsia"/>
          <w:szCs w:val="21"/>
          <w:lang w:val="en-US" w:eastAsia="zh-CN"/>
        </w:rPr>
        <w:t>D排房顶上或在村子外百米外可收到些许信号，可拨打电话。</w:t>
      </w:r>
    </w:p>
    <w:p>
      <w:pPr>
        <w:snapToGrid w:val="0"/>
        <w:textAlignment w:val="baseline"/>
        <w:rPr>
          <w:b/>
          <w:sz w:val="24"/>
          <w:szCs w:val="24"/>
        </w:rPr>
      </w:pPr>
      <w:r>
        <w:rPr>
          <w:b/>
          <w:sz w:val="24"/>
          <w:szCs w:val="24"/>
        </w:rPr>
        <w:t>1.3新开田开营历史</w:t>
      </w:r>
    </w:p>
    <w:p>
      <w:pPr>
        <w:ind w:firstLine="424" w:firstLineChars="202"/>
        <w:textAlignment w:val="baseline"/>
        <w:rPr>
          <w:b/>
          <w:sz w:val="28"/>
          <w:szCs w:val="28"/>
        </w:rPr>
      </w:pPr>
      <w:r>
        <w:rPr>
          <w:szCs w:val="21"/>
        </w:rPr>
        <w:t>家工作营志愿者从2013年接触村子以来，到2017年，在新开田康复村开展过11期工作营，并在2019年开展了1次国庆营，最近一次开展的工作营是在23年的</w:t>
      </w:r>
      <w:r>
        <w:rPr>
          <w:rFonts w:hint="eastAsia"/>
          <w:szCs w:val="21"/>
          <w:lang w:val="en-US" w:eastAsia="zh-CN"/>
        </w:rPr>
        <w:t>8</w:t>
      </w:r>
      <w:r>
        <w:rPr>
          <w:szCs w:val="21"/>
        </w:rPr>
        <w:t>月份</w:t>
      </w:r>
      <w:r>
        <w:rPr>
          <w:rFonts w:hint="eastAsia"/>
          <w:szCs w:val="21"/>
          <w:lang w:eastAsia="zh-CN"/>
        </w:rPr>
        <w:t>，</w:t>
      </w:r>
      <w:r>
        <w:rPr>
          <w:rFonts w:hint="eastAsia"/>
          <w:szCs w:val="21"/>
          <w:lang w:val="en-US" w:eastAsia="zh-CN"/>
        </w:rPr>
        <w:t>共开展了14期工作营</w:t>
      </w:r>
      <w:r>
        <w:rPr>
          <w:szCs w:val="21"/>
        </w:rPr>
        <w:t>。开展工作营时进行了修补石桥、铺水泥路等工程项目和贴窗花、做田艾饼等家政项目，与村民初步建立起较为良好的关系。随着工作营的开展，村民的居住环境逐渐得到改善。</w:t>
      </w:r>
      <w:r>
        <w:t>家政项目的开展丰富了村民的精神生活，工程项目的开展改善了村子的基础设施</w:t>
      </w:r>
      <w:r>
        <w:rPr>
          <w:szCs w:val="21"/>
        </w:rPr>
        <w:t>。村民非常欢迎</w:t>
      </w:r>
      <w:r>
        <w:rPr>
          <w:rFonts w:hint="eastAsia"/>
          <w:szCs w:val="21"/>
          <w:lang w:val="en-US" w:eastAsia="zh-CN"/>
        </w:rPr>
        <w:t>志愿者</w:t>
      </w:r>
      <w:r>
        <w:rPr>
          <w:szCs w:val="21"/>
        </w:rPr>
        <w:t>的到来，为</w:t>
      </w:r>
      <w:r>
        <w:rPr>
          <w:rFonts w:hint="eastAsia"/>
          <w:szCs w:val="21"/>
          <w:lang w:val="en-US" w:eastAsia="zh-CN"/>
        </w:rPr>
        <w:t>我们</w:t>
      </w:r>
      <w:r>
        <w:rPr>
          <w:szCs w:val="21"/>
        </w:rPr>
        <w:t>继续在</w:t>
      </w:r>
      <w:r>
        <w:rPr>
          <w:rFonts w:hint="eastAsia"/>
          <w:szCs w:val="21"/>
          <w:lang w:val="en-US" w:eastAsia="zh-CN"/>
        </w:rPr>
        <w:t>新开田</w:t>
      </w:r>
      <w:r>
        <w:rPr>
          <w:szCs w:val="21"/>
        </w:rPr>
        <w:t>开展工作营奠定了良好的基础。</w:t>
      </w:r>
    </w:p>
    <w:p>
      <w:pPr>
        <w:textAlignment w:val="baseline"/>
        <w:rPr>
          <w:b/>
          <w:bCs/>
          <w:sz w:val="28"/>
          <w:szCs w:val="36"/>
        </w:rPr>
      </w:pPr>
    </w:p>
    <w:p>
      <w:pPr>
        <w:textAlignment w:val="baseline"/>
        <w:rPr>
          <w:b/>
          <w:bCs/>
          <w:sz w:val="28"/>
          <w:szCs w:val="36"/>
        </w:rPr>
      </w:pPr>
      <w:r>
        <w:rPr>
          <w:b/>
          <w:bCs/>
          <w:sz w:val="28"/>
          <w:szCs w:val="36"/>
          <w:lang w:val="en-US"/>
        </w:rPr>
        <w:t>2</w:t>
      </w:r>
      <w:r>
        <w:rPr>
          <w:b/>
          <w:bCs/>
          <w:sz w:val="28"/>
          <w:szCs w:val="36"/>
        </w:rPr>
        <w:t>.项目</w:t>
      </w:r>
    </w:p>
    <w:p>
      <w:pPr>
        <w:rPr>
          <w:b/>
          <w:bCs/>
          <w:sz w:val="24"/>
          <w:szCs w:val="24"/>
        </w:rPr>
      </w:pPr>
      <w:r>
        <w:rPr>
          <w:b/>
          <w:bCs/>
          <w:sz w:val="24"/>
          <w:szCs w:val="24"/>
          <w:lang w:val="en-US"/>
        </w:rPr>
        <w:t>2</w:t>
      </w:r>
      <w:r>
        <w:rPr>
          <w:b/>
          <w:bCs/>
          <w:sz w:val="24"/>
          <w:szCs w:val="24"/>
        </w:rPr>
        <w:t>.1工程</w:t>
      </w:r>
    </w:p>
    <w:p>
      <w:pPr>
        <w:rPr>
          <w:szCs w:val="24"/>
        </w:rPr>
      </w:pPr>
      <w:r>
        <w:rPr>
          <w:b/>
          <w:bCs/>
          <w:sz w:val="24"/>
          <w:szCs w:val="32"/>
          <w:lang w:val="en-US"/>
        </w:rPr>
        <w:t>2</w:t>
      </w:r>
      <w:r>
        <w:rPr>
          <w:b/>
          <w:bCs/>
          <w:sz w:val="24"/>
          <w:szCs w:val="32"/>
        </w:rPr>
        <w:t>.1.</w:t>
      </w:r>
      <w:r>
        <w:rPr>
          <w:rFonts w:hint="eastAsia"/>
          <w:b/>
          <w:bCs/>
          <w:sz w:val="24"/>
          <w:szCs w:val="32"/>
          <w:lang w:val="en-US" w:eastAsia="zh-CN"/>
        </w:rPr>
        <w:t>1</w:t>
      </w:r>
      <w:r>
        <w:rPr>
          <w:b/>
          <w:bCs/>
          <w:sz w:val="24"/>
          <w:szCs w:val="32"/>
        </w:rPr>
        <w:t>劈柴</w:t>
      </w:r>
    </w:p>
    <w:p>
      <w:pPr>
        <w:ind w:firstLine="420" w:firstLineChars="200"/>
        <w:rPr>
          <w:rFonts w:hint="eastAsia"/>
          <w:szCs w:val="24"/>
          <w:lang w:val="en-US" w:eastAsia="zh-CN"/>
        </w:rPr>
      </w:pPr>
      <w:r>
        <w:rPr>
          <w:rFonts w:hint="eastAsia"/>
          <w:szCs w:val="24"/>
          <w:lang w:val="en-US" w:eastAsia="zh-CN"/>
        </w:rPr>
        <w:t>我们计划于2月18日全天开展劈柴项目。前往后山上去砍下合适的树或捡干枯的木柴，运往芒果树下和厨房1前，将柴劈至合适大小后搬运至厨房灶台底下。</w:t>
      </w:r>
    </w:p>
    <w:p>
      <w:pPr>
        <w:ind w:firstLine="420" w:firstLineChars="200"/>
        <w:rPr>
          <w:rFonts w:hint="eastAsia"/>
          <w:szCs w:val="24"/>
          <w:lang w:val="en-US" w:eastAsia="zh-CN"/>
        </w:rPr>
      </w:pPr>
      <w:r>
        <w:rPr>
          <w:rFonts w:hint="eastAsia"/>
          <w:szCs w:val="24"/>
          <w:lang w:val="en-US" w:eastAsia="zh-CN"/>
        </w:rPr>
        <w:t>营员分为2组。第1组8人负责上山砍树捡柴；第2组7人负责劈柴加工并搬回厨房。</w:t>
      </w:r>
    </w:p>
    <w:p>
      <w:pPr>
        <w:ind w:firstLine="420" w:firstLineChars="200"/>
        <w:rPr>
          <w:rFonts w:hint="eastAsia"/>
          <w:szCs w:val="24"/>
          <w:lang w:val="en-US" w:eastAsia="zh-CN"/>
        </w:rPr>
      </w:pPr>
      <w:r>
        <w:rPr>
          <w:rFonts w:hint="eastAsia"/>
          <w:szCs w:val="24"/>
          <w:lang w:val="en-US" w:eastAsia="zh-CN"/>
        </w:rPr>
        <w:t>物资：手套15双、柴刀15把、锯子5把、推车2辆、袖套15双、口罩若干个、绳子1根、梯子1把。</w:t>
      </w:r>
    </w:p>
    <w:p>
      <w:pPr>
        <w:rPr>
          <w:rFonts w:hint="eastAsia"/>
          <w:szCs w:val="24"/>
          <w:lang w:val="en-US" w:eastAsia="zh-CN"/>
        </w:rPr>
      </w:pPr>
      <w:r>
        <w:rPr>
          <w:rFonts w:hint="eastAsia"/>
          <w:szCs w:val="24"/>
          <w:lang w:val="en-US" w:eastAsia="zh-CN"/>
        </w:rPr>
        <w:t>注意事项：</w:t>
      </w:r>
    </w:p>
    <w:p>
      <w:pPr>
        <w:numPr>
          <w:ilvl w:val="0"/>
          <w:numId w:val="2"/>
        </w:numPr>
        <w:ind w:left="425" w:leftChars="0" w:hanging="425" w:firstLineChars="0"/>
        <w:rPr>
          <w:rFonts w:hint="default"/>
          <w:szCs w:val="24"/>
          <w:lang w:val="en-US" w:eastAsia="zh-CN"/>
        </w:rPr>
      </w:pPr>
      <w:r>
        <w:rPr>
          <w:rFonts w:hint="eastAsia"/>
          <w:szCs w:val="21"/>
          <w:lang w:val="en-US" w:eastAsia="zh-CN"/>
        </w:rPr>
        <w:t>工程进行时营员禁止穿着露出脚面的鞋子，穿戴好手套袖套；</w:t>
      </w:r>
    </w:p>
    <w:p>
      <w:pPr>
        <w:numPr>
          <w:ilvl w:val="0"/>
          <w:numId w:val="2"/>
        </w:numPr>
        <w:ind w:left="425" w:leftChars="0" w:hanging="425" w:firstLineChars="0"/>
        <w:rPr>
          <w:rFonts w:hint="default"/>
          <w:szCs w:val="24"/>
          <w:lang w:val="en-US" w:eastAsia="zh-CN"/>
        </w:rPr>
      </w:pPr>
      <w:r>
        <w:rPr>
          <w:rFonts w:hint="eastAsia"/>
          <w:szCs w:val="24"/>
          <w:lang w:val="en-US" w:eastAsia="zh-CN"/>
        </w:rPr>
        <w:t>注意使用刀具安全，砍柴时注意柴和手脚的位置；</w:t>
      </w:r>
    </w:p>
    <w:p>
      <w:pPr>
        <w:numPr>
          <w:ilvl w:val="0"/>
          <w:numId w:val="2"/>
        </w:numPr>
        <w:ind w:left="425" w:leftChars="0" w:hanging="425" w:firstLineChars="0"/>
        <w:rPr>
          <w:rFonts w:hint="default"/>
          <w:szCs w:val="24"/>
          <w:lang w:val="en-US" w:eastAsia="zh-CN"/>
        </w:rPr>
      </w:pPr>
      <w:r>
        <w:rPr>
          <w:rFonts w:hint="eastAsia"/>
          <w:szCs w:val="24"/>
          <w:lang w:val="en-US" w:eastAsia="zh-CN"/>
        </w:rPr>
        <w:t>严禁使用刀具对着人；</w:t>
      </w:r>
    </w:p>
    <w:p>
      <w:pPr>
        <w:numPr>
          <w:ilvl w:val="0"/>
          <w:numId w:val="2"/>
        </w:numPr>
        <w:ind w:left="425" w:leftChars="0" w:hanging="425" w:firstLineChars="0"/>
        <w:rPr>
          <w:rFonts w:hint="default"/>
          <w:szCs w:val="24"/>
          <w:lang w:val="en-US" w:eastAsia="zh-CN"/>
        </w:rPr>
      </w:pPr>
      <w:r>
        <w:rPr>
          <w:rFonts w:hint="eastAsia"/>
          <w:szCs w:val="24"/>
          <w:lang w:val="en-US" w:eastAsia="zh-CN"/>
        </w:rPr>
        <w:t>上下梯子时需有人扶稳梯子再上下；</w:t>
      </w:r>
    </w:p>
    <w:p>
      <w:pPr>
        <w:numPr>
          <w:ilvl w:val="0"/>
          <w:numId w:val="2"/>
        </w:numPr>
        <w:ind w:left="425" w:leftChars="0" w:hanging="425" w:firstLineChars="0"/>
        <w:rPr>
          <w:rFonts w:hint="default"/>
          <w:szCs w:val="24"/>
          <w:lang w:val="en-US" w:eastAsia="zh-CN"/>
        </w:rPr>
      </w:pPr>
      <w:r>
        <w:rPr>
          <w:rFonts w:hint="eastAsia"/>
          <w:szCs w:val="24"/>
          <w:lang w:val="en-US" w:eastAsia="zh-CN"/>
        </w:rPr>
        <w:t>砍树时一定要控制树倒下的方向，禁止让树倒向人站立处；</w:t>
      </w:r>
    </w:p>
    <w:p>
      <w:pPr>
        <w:numPr>
          <w:ilvl w:val="0"/>
          <w:numId w:val="2"/>
        </w:numPr>
        <w:ind w:left="425" w:leftChars="0" w:hanging="425" w:firstLineChars="0"/>
        <w:rPr>
          <w:rFonts w:hint="default"/>
          <w:szCs w:val="24"/>
          <w:lang w:val="en-US" w:eastAsia="zh-CN"/>
        </w:rPr>
      </w:pPr>
      <w:r>
        <w:rPr>
          <w:rFonts w:hint="eastAsia"/>
          <w:szCs w:val="24"/>
          <w:lang w:val="en-US" w:eastAsia="zh-CN"/>
        </w:rPr>
        <w:t>工程进行过程中要注意与村民交流；</w:t>
      </w:r>
    </w:p>
    <w:p>
      <w:pPr>
        <w:numPr>
          <w:ilvl w:val="0"/>
          <w:numId w:val="2"/>
        </w:numPr>
        <w:ind w:left="425" w:leftChars="0" w:hanging="425" w:firstLineChars="0"/>
        <w:rPr>
          <w:rFonts w:hint="default"/>
          <w:szCs w:val="24"/>
          <w:lang w:val="en-US" w:eastAsia="zh-CN"/>
        </w:rPr>
      </w:pPr>
      <w:r>
        <w:rPr>
          <w:rFonts w:hint="eastAsia"/>
          <w:szCs w:val="21"/>
          <w:lang w:val="en-US" w:eastAsia="zh-CN"/>
        </w:rPr>
        <w:t>借用村民工具要贴上标识记录，使用完毕后一定要将工具及时归还或放回指定地点。</w:t>
      </w:r>
    </w:p>
    <w:p>
      <w:pPr>
        <w:numPr>
          <w:ilvl w:val="0"/>
          <w:numId w:val="0"/>
        </w:numPr>
        <w:ind w:leftChars="0"/>
        <w:rPr>
          <w:rFonts w:hint="default"/>
          <w:szCs w:val="24"/>
          <w:lang w:val="en-US" w:eastAsia="zh-CN"/>
        </w:rPr>
      </w:pPr>
    </w:p>
    <w:p>
      <w:pPr>
        <w:textAlignment w:val="baseline"/>
        <w:rPr>
          <w:rFonts w:hint="eastAsia"/>
          <w:b/>
          <w:bCs/>
          <w:sz w:val="24"/>
          <w:szCs w:val="24"/>
          <w:lang w:val="en-US" w:eastAsia="zh-CN"/>
        </w:rPr>
      </w:pPr>
      <w:r>
        <w:rPr>
          <w:rFonts w:hint="default"/>
          <w:b/>
          <w:bCs/>
          <w:sz w:val="24"/>
          <w:szCs w:val="24"/>
          <w:lang w:val="en-US" w:eastAsia="zh-CN"/>
        </w:rPr>
        <w:t>2</w:t>
      </w:r>
      <w:r>
        <w:rPr>
          <w:rFonts w:hint="eastAsia"/>
          <w:b/>
          <w:bCs/>
          <w:sz w:val="24"/>
          <w:szCs w:val="24"/>
          <w:lang w:val="en-US" w:eastAsia="zh-CN"/>
        </w:rPr>
        <w:t>.1.</w:t>
      </w:r>
      <w:r>
        <w:rPr>
          <w:rFonts w:hint="default"/>
          <w:b/>
          <w:bCs/>
          <w:sz w:val="24"/>
          <w:szCs w:val="24"/>
          <w:lang w:val="en-US" w:eastAsia="zh-CN"/>
        </w:rPr>
        <w:t>2</w:t>
      </w:r>
      <w:r>
        <w:rPr>
          <w:rFonts w:hint="eastAsia"/>
          <w:b/>
          <w:bCs/>
          <w:sz w:val="24"/>
          <w:szCs w:val="24"/>
          <w:lang w:val="en-US" w:eastAsia="zh-CN"/>
        </w:rPr>
        <w:t>挖水沟</w:t>
      </w:r>
    </w:p>
    <w:p>
      <w:pPr>
        <w:keepNext w:val="0"/>
        <w:keepLines w:val="0"/>
        <w:pageBreakBefore w:val="0"/>
        <w:widowControl w:val="0"/>
        <w:kinsoku/>
        <w:wordWrap/>
        <w:overflowPunct/>
        <w:topLinePunct w:val="0"/>
        <w:autoSpaceDE/>
        <w:autoSpaceDN/>
        <w:bidi w:val="0"/>
        <w:adjustRightInd/>
        <w:snapToGrid/>
        <w:ind w:firstLine="420" w:firstLineChars="200"/>
        <w:textAlignment w:val="baseline"/>
        <w:rPr>
          <w:rFonts w:hint="eastAsia"/>
          <w:b w:val="0"/>
          <w:bCs w:val="0"/>
          <w:sz w:val="21"/>
          <w:szCs w:val="21"/>
          <w:lang w:val="en-US" w:eastAsia="zh-CN"/>
        </w:rPr>
      </w:pPr>
      <w:r>
        <w:rPr>
          <w:rFonts w:hint="eastAsia"/>
          <w:b w:val="0"/>
          <w:bCs w:val="0"/>
          <w:sz w:val="21"/>
          <w:szCs w:val="21"/>
          <w:lang w:val="en-US" w:eastAsia="zh-CN"/>
        </w:rPr>
        <w:t>我们计划于2月19日下午开展挖水沟项目。在E排房屋后方距离墙根0.2m处挖一条宽0.15m深0.15m的水沟，之后用混凝土将水沟以及水沟与墙根之间的地面进行硬化。</w:t>
      </w:r>
      <w:r>
        <w:rPr>
          <w:rFonts w:hint="eastAsia"/>
          <w:szCs w:val="21"/>
          <w:lang w:val="en-US" w:eastAsia="zh-CN"/>
        </w:rPr>
        <w:t>以一斗车沙一斗车石子与一包50kg的水泥为比例，先将其混合均匀再加入适量的水进行搅拌形成混凝土浆。将混凝土浆铺在计划铺设的路面和水沟上，再将其平整处理，等待自然晾干即可完成硬化。</w:t>
      </w:r>
    </w:p>
    <w:p>
      <w:pPr>
        <w:keepNext w:val="0"/>
        <w:keepLines w:val="0"/>
        <w:pageBreakBefore w:val="0"/>
        <w:widowControl w:val="0"/>
        <w:kinsoku/>
        <w:wordWrap/>
        <w:overflowPunct/>
        <w:topLinePunct w:val="0"/>
        <w:autoSpaceDE/>
        <w:autoSpaceDN/>
        <w:bidi w:val="0"/>
        <w:adjustRightInd/>
        <w:snapToGrid/>
        <w:ind w:firstLine="420" w:firstLineChars="200"/>
        <w:textAlignment w:val="baseline"/>
        <w:rPr>
          <w:rFonts w:hint="eastAsia"/>
          <w:szCs w:val="21"/>
          <w:lang w:val="en-US" w:eastAsia="zh-CN"/>
        </w:rPr>
      </w:pPr>
      <w:r>
        <w:rPr>
          <w:rFonts w:hint="eastAsia"/>
          <w:szCs w:val="21"/>
          <w:lang w:val="en-US" w:eastAsia="zh-CN"/>
        </w:rPr>
        <w:t>营员分为2组。第2组8人负责在E排前空地搅拌水泥制作混凝土浆；第2组7人负责运送混凝土浆并铺设。</w:t>
      </w:r>
    </w:p>
    <w:p>
      <w:pPr>
        <w:keepNext w:val="0"/>
        <w:keepLines w:val="0"/>
        <w:pageBreakBefore w:val="0"/>
        <w:widowControl w:val="0"/>
        <w:kinsoku/>
        <w:wordWrap/>
        <w:overflowPunct/>
        <w:topLinePunct w:val="0"/>
        <w:autoSpaceDE/>
        <w:autoSpaceDN/>
        <w:bidi w:val="0"/>
        <w:adjustRightInd/>
        <w:snapToGrid/>
        <w:ind w:firstLine="420" w:firstLineChars="200"/>
        <w:textAlignment w:val="baseline"/>
        <w:rPr>
          <w:rFonts w:hint="eastAsia"/>
          <w:szCs w:val="21"/>
          <w:highlight w:val="none"/>
          <w:lang w:val="en-US" w:eastAsia="zh-CN"/>
        </w:rPr>
      </w:pPr>
      <w:r>
        <w:rPr>
          <w:rFonts w:hint="eastAsia"/>
          <w:szCs w:val="21"/>
          <w:lang w:val="en-US" w:eastAsia="zh-CN"/>
        </w:rPr>
        <w:t>物资：手套15双、水鞋15双、刮灰刀5把、镰刀5把、铲子10把、锄头3把、水泥桶3个、水泥10</w:t>
      </w:r>
      <w:r>
        <w:rPr>
          <w:rFonts w:hint="eastAsia"/>
          <w:szCs w:val="21"/>
          <w:highlight w:val="none"/>
          <w:lang w:val="en-US" w:eastAsia="zh-CN"/>
        </w:rPr>
        <w:t>包</w:t>
      </w:r>
      <w:r>
        <w:rPr>
          <w:rFonts w:hint="eastAsia"/>
          <w:szCs w:val="21"/>
          <w:lang w:val="en-US" w:eastAsia="zh-CN"/>
        </w:rPr>
        <w:t>、推车2辆、</w:t>
      </w:r>
      <w:r>
        <w:rPr>
          <w:rFonts w:hint="eastAsia"/>
          <w:szCs w:val="21"/>
          <w:highlight w:val="none"/>
          <w:lang w:val="en-US" w:eastAsia="zh-CN"/>
        </w:rPr>
        <w:t>沙子2方、石子2方。</w:t>
      </w:r>
    </w:p>
    <w:p>
      <w:pPr>
        <w:keepNext w:val="0"/>
        <w:keepLines w:val="0"/>
        <w:pageBreakBefore w:val="0"/>
        <w:widowControl w:val="0"/>
        <w:kinsoku/>
        <w:wordWrap/>
        <w:overflowPunct/>
        <w:topLinePunct w:val="0"/>
        <w:autoSpaceDE/>
        <w:autoSpaceDN/>
        <w:bidi w:val="0"/>
        <w:adjustRightInd/>
        <w:snapToGrid/>
        <w:textAlignment w:val="baseline"/>
        <w:rPr>
          <w:rFonts w:hint="eastAsia"/>
          <w:szCs w:val="21"/>
          <w:highlight w:val="none"/>
          <w:lang w:val="en-US" w:eastAsia="zh-CN"/>
        </w:rPr>
      </w:pPr>
      <w:r>
        <w:rPr>
          <w:rFonts w:hint="eastAsia"/>
          <w:szCs w:val="21"/>
          <w:highlight w:val="none"/>
          <w:lang w:val="en-US" w:eastAsia="zh-CN"/>
        </w:rPr>
        <w:t>注意事项：</w:t>
      </w:r>
    </w:p>
    <w:p>
      <w:pPr>
        <w:numPr>
          <w:ilvl w:val="0"/>
          <w:numId w:val="3"/>
        </w:numPr>
        <w:ind w:left="425" w:leftChars="0" w:hanging="425" w:firstLineChars="0"/>
        <w:textAlignment w:val="baseline"/>
        <w:rPr>
          <w:rFonts w:hint="eastAsia"/>
          <w:szCs w:val="21"/>
          <w:lang w:val="en-US" w:eastAsia="zh-CN"/>
        </w:rPr>
      </w:pPr>
      <w:r>
        <w:rPr>
          <w:rFonts w:hint="eastAsia"/>
          <w:szCs w:val="21"/>
          <w:lang w:val="en-US" w:eastAsia="zh-CN"/>
        </w:rPr>
        <w:t>工程进行时营员禁止穿着露出脚面的鞋子；</w:t>
      </w:r>
    </w:p>
    <w:p>
      <w:pPr>
        <w:numPr>
          <w:ilvl w:val="0"/>
          <w:numId w:val="3"/>
        </w:numPr>
        <w:ind w:left="425" w:leftChars="0" w:hanging="425" w:firstLineChars="0"/>
        <w:textAlignment w:val="baseline"/>
        <w:rPr>
          <w:rFonts w:hint="eastAsia"/>
          <w:szCs w:val="21"/>
          <w:lang w:val="en-US" w:eastAsia="zh-CN"/>
        </w:rPr>
      </w:pPr>
      <w:r>
        <w:rPr>
          <w:rFonts w:hint="eastAsia"/>
          <w:szCs w:val="21"/>
          <w:lang w:val="en-US" w:eastAsia="zh-CN"/>
        </w:rPr>
        <w:t>合理安排各组之间人员轮换，让每个人都全面地体验项目；</w:t>
      </w:r>
    </w:p>
    <w:p>
      <w:pPr>
        <w:numPr>
          <w:ilvl w:val="0"/>
          <w:numId w:val="3"/>
        </w:numPr>
        <w:ind w:left="425" w:leftChars="0" w:hanging="425" w:firstLineChars="0"/>
        <w:textAlignment w:val="baseline"/>
        <w:rPr>
          <w:rFonts w:hint="eastAsia"/>
          <w:szCs w:val="21"/>
          <w:lang w:val="en-US" w:eastAsia="zh-CN"/>
        </w:rPr>
      </w:pPr>
      <w:r>
        <w:rPr>
          <w:rFonts w:hint="eastAsia"/>
          <w:szCs w:val="21"/>
          <w:lang w:val="en-US" w:eastAsia="zh-CN"/>
        </w:rPr>
        <w:t>合理安排休息，劳逸结合，防止营员过度疲惫；</w:t>
      </w:r>
    </w:p>
    <w:p>
      <w:pPr>
        <w:numPr>
          <w:ilvl w:val="0"/>
          <w:numId w:val="3"/>
        </w:numPr>
        <w:ind w:left="425" w:leftChars="0" w:hanging="425" w:firstLineChars="0"/>
        <w:textAlignment w:val="baseline"/>
        <w:rPr>
          <w:rFonts w:hint="default"/>
          <w:szCs w:val="21"/>
          <w:highlight w:val="none"/>
          <w:lang w:val="en-US" w:eastAsia="zh-CN"/>
        </w:rPr>
      </w:pPr>
      <w:r>
        <w:rPr>
          <w:rFonts w:hint="eastAsia"/>
          <w:szCs w:val="21"/>
          <w:lang w:val="en-US" w:eastAsia="zh-CN"/>
        </w:rPr>
        <w:t>借用村民工具要贴上标识记录，使用完毕后一定要将工具清洗干净并及时归还或放回指定地点。</w:t>
      </w:r>
    </w:p>
    <w:p>
      <w:pPr>
        <w:textAlignment w:val="baseline"/>
        <w:rPr>
          <w:b/>
          <w:bCs/>
          <w:sz w:val="24"/>
          <w:szCs w:val="24"/>
        </w:rPr>
      </w:pPr>
    </w:p>
    <w:p>
      <w:pPr>
        <w:textAlignment w:val="baseline"/>
        <w:rPr>
          <w:rFonts w:hint="default"/>
          <w:b/>
          <w:bCs/>
          <w:sz w:val="24"/>
          <w:szCs w:val="24"/>
          <w:lang w:val="en-US" w:eastAsia="zh-CN"/>
        </w:rPr>
      </w:pPr>
      <w:r>
        <w:rPr>
          <w:rFonts w:hint="default"/>
          <w:b/>
          <w:bCs/>
          <w:sz w:val="24"/>
          <w:szCs w:val="24"/>
          <w:lang w:val="en-US" w:eastAsia="zh-CN"/>
        </w:rPr>
        <w:t>2</w:t>
      </w:r>
      <w:r>
        <w:rPr>
          <w:rFonts w:hint="eastAsia"/>
          <w:b/>
          <w:bCs/>
          <w:sz w:val="24"/>
          <w:szCs w:val="24"/>
          <w:lang w:val="en-US" w:eastAsia="zh-CN"/>
        </w:rPr>
        <w:t>.1.</w:t>
      </w:r>
      <w:r>
        <w:rPr>
          <w:rFonts w:hint="default"/>
          <w:b/>
          <w:bCs/>
          <w:sz w:val="24"/>
          <w:szCs w:val="24"/>
          <w:lang w:val="en-US" w:eastAsia="zh-CN"/>
        </w:rPr>
        <w:t>3</w:t>
      </w:r>
      <w:r>
        <w:rPr>
          <w:rFonts w:hint="eastAsia"/>
          <w:b/>
          <w:bCs/>
          <w:sz w:val="24"/>
          <w:szCs w:val="24"/>
          <w:lang w:val="en-US" w:eastAsia="zh-CN"/>
        </w:rPr>
        <w:t xml:space="preserve"> 铺路</w:t>
      </w:r>
    </w:p>
    <w:p>
      <w:pPr>
        <w:keepNext w:val="0"/>
        <w:keepLines w:val="0"/>
        <w:pageBreakBefore w:val="0"/>
        <w:widowControl w:val="0"/>
        <w:kinsoku/>
        <w:wordWrap/>
        <w:overflowPunct/>
        <w:topLinePunct w:val="0"/>
        <w:autoSpaceDE/>
        <w:autoSpaceDN/>
        <w:bidi w:val="0"/>
        <w:adjustRightInd/>
        <w:snapToGrid/>
        <w:ind w:firstLine="420" w:firstLineChars="200"/>
        <w:textAlignment w:val="baseline"/>
        <w:rPr>
          <w:rFonts w:hint="eastAsia"/>
          <w:szCs w:val="21"/>
          <w:lang w:val="en-US" w:eastAsia="zh-CN"/>
        </w:rPr>
      </w:pPr>
      <w:r>
        <w:rPr>
          <w:rFonts w:hint="eastAsia"/>
          <w:b w:val="0"/>
          <w:bCs w:val="0"/>
          <w:sz w:val="21"/>
          <w:szCs w:val="21"/>
          <w:lang w:val="en-US" w:eastAsia="zh-CN"/>
        </w:rPr>
        <w:t>我们计划于2月20日上午开展铺路项目。项目需将</w:t>
      </w:r>
      <w:r>
        <w:rPr>
          <w:rFonts w:hint="eastAsia"/>
          <w:szCs w:val="21"/>
          <w:lang w:val="en-US" w:eastAsia="zh-CN"/>
        </w:rPr>
        <w:t>D排与C排之间、B排与E排之间通往厨房2的泥路旁的杂草清除，将路面稍做平整处理，为铺水泥做准备。以一斗车沙一斗车石子与一包50kg的水泥为比例，先将其混合均匀再加入适量的水进行搅拌形成混凝土浆。将混凝土浆铺在计划铺设的路面上，再将其平整处理，等待自然晾干即可完成路面硬化。</w:t>
      </w:r>
    </w:p>
    <w:p>
      <w:pPr>
        <w:keepNext w:val="0"/>
        <w:keepLines w:val="0"/>
        <w:pageBreakBefore w:val="0"/>
        <w:widowControl w:val="0"/>
        <w:kinsoku/>
        <w:wordWrap/>
        <w:overflowPunct/>
        <w:topLinePunct w:val="0"/>
        <w:autoSpaceDE/>
        <w:autoSpaceDN/>
        <w:bidi w:val="0"/>
        <w:adjustRightInd/>
        <w:snapToGrid/>
        <w:ind w:firstLine="420" w:firstLineChars="200"/>
        <w:textAlignment w:val="baseline"/>
        <w:rPr>
          <w:rFonts w:hint="eastAsia"/>
          <w:szCs w:val="21"/>
          <w:lang w:val="en-US" w:eastAsia="zh-CN"/>
        </w:rPr>
      </w:pPr>
      <w:r>
        <w:rPr>
          <w:rFonts w:hint="eastAsia"/>
          <w:szCs w:val="21"/>
          <w:lang w:val="en-US" w:eastAsia="zh-CN"/>
        </w:rPr>
        <w:t>营员分为2组。第2组8人负责在E排前空地搅拌水泥制作混凝土浆；第2组7人负责运送混凝土浆并铺设。</w:t>
      </w:r>
    </w:p>
    <w:p>
      <w:pPr>
        <w:keepNext w:val="0"/>
        <w:keepLines w:val="0"/>
        <w:pageBreakBefore w:val="0"/>
        <w:widowControl w:val="0"/>
        <w:kinsoku/>
        <w:wordWrap/>
        <w:overflowPunct/>
        <w:topLinePunct w:val="0"/>
        <w:autoSpaceDE/>
        <w:autoSpaceDN/>
        <w:bidi w:val="0"/>
        <w:adjustRightInd/>
        <w:snapToGrid/>
        <w:ind w:firstLine="420" w:firstLineChars="200"/>
        <w:textAlignment w:val="baseline"/>
        <w:rPr>
          <w:rFonts w:hint="eastAsia"/>
          <w:szCs w:val="21"/>
          <w:lang w:val="en-US" w:eastAsia="zh-CN"/>
        </w:rPr>
      </w:pPr>
      <w:r>
        <w:rPr>
          <w:rFonts w:hint="eastAsia"/>
          <w:szCs w:val="21"/>
          <w:lang w:val="en-US" w:eastAsia="zh-CN"/>
        </w:rPr>
        <w:t>物资：手套15双、水鞋15双、刮灰刀5把、镰刀5把、铲子10把、锄头3把、水泥桶3个、水泥8</w:t>
      </w:r>
      <w:r>
        <w:rPr>
          <w:rFonts w:hint="eastAsia"/>
          <w:szCs w:val="21"/>
          <w:highlight w:val="none"/>
          <w:lang w:val="en-US" w:eastAsia="zh-CN"/>
        </w:rPr>
        <w:t>包</w:t>
      </w:r>
      <w:r>
        <w:rPr>
          <w:rFonts w:hint="eastAsia"/>
          <w:szCs w:val="21"/>
          <w:lang w:val="en-US" w:eastAsia="zh-CN"/>
        </w:rPr>
        <w:t>、推车2辆、</w:t>
      </w:r>
      <w:r>
        <w:rPr>
          <w:rFonts w:hint="eastAsia"/>
          <w:szCs w:val="21"/>
          <w:highlight w:val="none"/>
          <w:lang w:val="en-US" w:eastAsia="zh-CN"/>
        </w:rPr>
        <w:t>沙子1方、石子1方。</w:t>
      </w:r>
    </w:p>
    <w:p>
      <w:pPr>
        <w:textAlignment w:val="baseline"/>
        <w:rPr>
          <w:rFonts w:hint="default"/>
          <w:szCs w:val="21"/>
          <w:lang w:val="en-US" w:eastAsia="zh-CN"/>
        </w:rPr>
      </w:pPr>
      <w:r>
        <w:rPr>
          <w:rFonts w:hint="eastAsia"/>
          <w:szCs w:val="21"/>
          <w:lang w:val="en-US" w:eastAsia="zh-CN"/>
        </w:rPr>
        <w:t>注意事项：</w:t>
      </w:r>
    </w:p>
    <w:p>
      <w:pPr>
        <w:numPr>
          <w:ilvl w:val="0"/>
          <w:numId w:val="4"/>
        </w:numPr>
        <w:ind w:left="425" w:leftChars="0" w:hanging="425" w:firstLineChars="0"/>
        <w:textAlignment w:val="baseline"/>
        <w:rPr>
          <w:rFonts w:hint="eastAsia"/>
          <w:szCs w:val="21"/>
          <w:lang w:val="en-US" w:eastAsia="zh-CN"/>
        </w:rPr>
      </w:pPr>
      <w:r>
        <w:rPr>
          <w:rFonts w:hint="eastAsia"/>
          <w:szCs w:val="21"/>
          <w:lang w:val="en-US" w:eastAsia="zh-CN"/>
        </w:rPr>
        <w:t>工程进行时营员禁止穿着露出脚面的鞋子；</w:t>
      </w:r>
    </w:p>
    <w:p>
      <w:pPr>
        <w:numPr>
          <w:ilvl w:val="0"/>
          <w:numId w:val="4"/>
        </w:numPr>
        <w:ind w:left="425" w:leftChars="0" w:hanging="425" w:firstLineChars="0"/>
        <w:textAlignment w:val="baseline"/>
        <w:rPr>
          <w:rFonts w:hint="eastAsia"/>
          <w:szCs w:val="21"/>
          <w:lang w:val="en-US" w:eastAsia="zh-CN"/>
        </w:rPr>
      </w:pPr>
      <w:r>
        <w:rPr>
          <w:rFonts w:hint="eastAsia"/>
          <w:szCs w:val="21"/>
          <w:lang w:val="en-US" w:eastAsia="zh-CN"/>
        </w:rPr>
        <w:t>合理安排各组之间人员轮换，让每个人都全面地体验项目；</w:t>
      </w:r>
    </w:p>
    <w:p>
      <w:pPr>
        <w:numPr>
          <w:ilvl w:val="0"/>
          <w:numId w:val="4"/>
        </w:numPr>
        <w:ind w:left="425" w:leftChars="0" w:hanging="425" w:firstLineChars="0"/>
        <w:textAlignment w:val="baseline"/>
        <w:rPr>
          <w:rFonts w:hint="eastAsia"/>
          <w:szCs w:val="21"/>
          <w:lang w:val="en-US" w:eastAsia="zh-CN"/>
        </w:rPr>
      </w:pPr>
      <w:r>
        <w:rPr>
          <w:rFonts w:hint="eastAsia"/>
          <w:szCs w:val="21"/>
          <w:lang w:val="en-US" w:eastAsia="zh-CN"/>
        </w:rPr>
        <w:t>合理安排休息，劳逸结合，防止营员过度疲惫；</w:t>
      </w:r>
    </w:p>
    <w:p>
      <w:pPr>
        <w:numPr>
          <w:ilvl w:val="0"/>
          <w:numId w:val="4"/>
        </w:numPr>
        <w:ind w:left="425" w:leftChars="0" w:hanging="425" w:firstLineChars="0"/>
        <w:textAlignment w:val="baseline"/>
        <w:rPr>
          <w:rFonts w:hint="default"/>
          <w:szCs w:val="21"/>
          <w:lang w:val="en-US" w:eastAsia="zh-CN"/>
        </w:rPr>
      </w:pPr>
      <w:r>
        <w:rPr>
          <w:rFonts w:hint="eastAsia"/>
          <w:szCs w:val="21"/>
          <w:lang w:val="en-US" w:eastAsia="zh-CN"/>
        </w:rPr>
        <w:t>借用村民工具要贴上标识记录，使用完毕后一定要将工具清洗干净并及时归还或放回指定地点。</w:t>
      </w:r>
    </w:p>
    <w:p>
      <w:pPr>
        <w:textAlignment w:val="baseline"/>
        <w:rPr>
          <w:rFonts w:hint="default"/>
          <w:b/>
          <w:bCs/>
          <w:sz w:val="24"/>
          <w:szCs w:val="24"/>
          <w:lang w:val="en-US" w:eastAsia="zh-CN"/>
        </w:rPr>
      </w:pPr>
    </w:p>
    <w:p>
      <w:pPr>
        <w:textAlignment w:val="baseline"/>
        <w:rPr>
          <w:rFonts w:hint="default"/>
          <w:b/>
          <w:bCs/>
          <w:sz w:val="24"/>
          <w:szCs w:val="24"/>
          <w:lang w:val="en-US" w:eastAsia="zh-CN"/>
        </w:rPr>
      </w:pPr>
    </w:p>
    <w:p>
      <w:pPr>
        <w:adjustRightInd w:val="0"/>
        <w:snapToGrid w:val="0"/>
        <w:jc w:val="left"/>
        <w:rPr>
          <w:b/>
          <w:bCs/>
          <w:sz w:val="28"/>
          <w:szCs w:val="36"/>
        </w:rPr>
      </w:pPr>
      <w:r>
        <w:rPr>
          <w:b/>
          <w:bCs/>
          <w:sz w:val="28"/>
          <w:szCs w:val="36"/>
          <w:lang w:val="en-US"/>
        </w:rPr>
        <w:t>2</w:t>
      </w:r>
      <w:r>
        <w:rPr>
          <w:b/>
          <w:bCs/>
          <w:sz w:val="28"/>
          <w:szCs w:val="36"/>
        </w:rPr>
        <w:t>.2家政</w:t>
      </w:r>
    </w:p>
    <w:p>
      <w:pPr>
        <w:spacing w:before="156"/>
        <w:rPr>
          <w:b/>
          <w:bCs/>
          <w:sz w:val="24"/>
          <w:szCs w:val="24"/>
        </w:rPr>
      </w:pPr>
      <w:r>
        <w:rPr>
          <w:b/>
          <w:bCs/>
          <w:sz w:val="24"/>
          <w:szCs w:val="24"/>
          <w:lang w:val="en-US"/>
        </w:rPr>
        <w:t>2</w:t>
      </w:r>
      <w:r>
        <w:rPr>
          <w:b/>
          <w:bCs/>
          <w:sz w:val="24"/>
          <w:szCs w:val="24"/>
        </w:rPr>
        <w:t>.2.</w:t>
      </w:r>
      <w:r>
        <w:rPr>
          <w:rFonts w:hint="eastAsia"/>
          <w:b/>
          <w:bCs/>
          <w:sz w:val="24"/>
          <w:szCs w:val="24"/>
          <w:lang w:val="en-US" w:eastAsia="zh-CN"/>
        </w:rPr>
        <w:t>1</w:t>
      </w:r>
      <w:r>
        <w:rPr>
          <w:b/>
          <w:bCs/>
          <w:sz w:val="24"/>
          <w:szCs w:val="24"/>
        </w:rPr>
        <w:t>室外大扫除</w:t>
      </w:r>
    </w:p>
    <w:p>
      <w:pPr>
        <w:adjustRightInd w:val="0"/>
        <w:snapToGrid w:val="0"/>
        <w:spacing w:before="156"/>
        <w:ind w:firstLine="420" w:firstLineChars="200"/>
        <w:rPr>
          <w:rFonts w:hint="eastAsia"/>
          <w:szCs w:val="21"/>
          <w:lang w:val="en-US" w:eastAsia="zh-CN"/>
        </w:rPr>
      </w:pPr>
      <w:r>
        <w:rPr>
          <w:rFonts w:hint="eastAsia"/>
          <w:szCs w:val="21"/>
          <w:lang w:val="en-US" w:eastAsia="zh-CN"/>
        </w:rPr>
        <w:t>我们计划于2月19日上午开展室外大扫除项目。将营房后塌方的泥土和通往F排路上的沙铲起清理干净运到村口外右边土堆。清除E排前水沟、C排与D排之间、F排通往厨房2的路以及E排后水沟共4处地点的杂草，将清理出来的杂草集中丢到村口左边的香蕉树丛中。清理厨房2前、通往F排路右边树林中共2处地点的垃圾，将垃圾捡起装进袋子集中至村口外垃圾焚烧处进行焚烧。</w:t>
      </w:r>
    </w:p>
    <w:p>
      <w:pPr>
        <w:adjustRightInd w:val="0"/>
        <w:snapToGrid w:val="0"/>
        <w:spacing w:before="156"/>
        <w:ind w:firstLine="420" w:firstLineChars="200"/>
        <w:rPr>
          <w:rFonts w:hint="default"/>
          <w:szCs w:val="21"/>
          <w:lang w:val="en-US" w:eastAsia="zh-CN"/>
        </w:rPr>
      </w:pPr>
      <w:r>
        <w:rPr>
          <w:rFonts w:hint="eastAsia"/>
          <w:szCs w:val="21"/>
          <w:lang w:val="en-US" w:eastAsia="zh-CN"/>
        </w:rPr>
        <w:t>营员分为3组。第1组6人负责清理营房后的土以及通往F排路上的沙；第2组4人负责除上述4处地点的杂草；第3组5人负责清理村中垃圾。</w:t>
      </w:r>
    </w:p>
    <w:p>
      <w:pPr>
        <w:adjustRightInd w:val="0"/>
        <w:snapToGrid w:val="0"/>
        <w:spacing w:before="156"/>
        <w:ind w:firstLine="420" w:firstLineChars="200"/>
        <w:rPr>
          <w:rFonts w:hint="eastAsia"/>
          <w:szCs w:val="21"/>
          <w:lang w:val="en-US" w:eastAsia="zh-CN"/>
        </w:rPr>
      </w:pPr>
      <w:r>
        <w:rPr>
          <w:rFonts w:hint="eastAsia"/>
          <w:szCs w:val="21"/>
          <w:lang w:val="en-US" w:eastAsia="zh-CN"/>
        </w:rPr>
        <w:t>物资：铁铲10把、推车2辆、运泥桶5个、锄头4把、手套15双、蛇皮袋6个、铁钳4把、镰刀4把、口罩若干。</w:t>
      </w:r>
    </w:p>
    <w:p>
      <w:pPr>
        <w:adjustRightInd w:val="0"/>
        <w:snapToGrid w:val="0"/>
        <w:spacing w:before="156"/>
        <w:rPr>
          <w:rFonts w:hint="eastAsia"/>
          <w:szCs w:val="21"/>
          <w:lang w:val="en-US" w:eastAsia="zh-CN"/>
        </w:rPr>
      </w:pPr>
      <w:r>
        <w:rPr>
          <w:rFonts w:hint="eastAsia"/>
          <w:szCs w:val="21"/>
          <w:lang w:val="en-US" w:eastAsia="zh-CN"/>
        </w:rPr>
        <w:t>注意事项：</w:t>
      </w:r>
    </w:p>
    <w:p>
      <w:pPr>
        <w:numPr>
          <w:ilvl w:val="0"/>
          <w:numId w:val="5"/>
        </w:numPr>
        <w:adjustRightInd w:val="0"/>
        <w:snapToGrid w:val="0"/>
        <w:spacing w:before="156"/>
        <w:ind w:left="425" w:leftChars="0" w:hanging="425" w:firstLineChars="0"/>
        <w:rPr>
          <w:rFonts w:hint="default"/>
          <w:szCs w:val="21"/>
          <w:lang w:val="en-US" w:eastAsia="zh-CN"/>
        </w:rPr>
      </w:pPr>
      <w:r>
        <w:rPr>
          <w:rFonts w:hint="eastAsia"/>
          <w:szCs w:val="21"/>
          <w:lang w:val="en-US" w:eastAsia="zh-CN"/>
        </w:rPr>
        <w:t>若小组任务完成较早需要去支援其他进度慢的组；</w:t>
      </w:r>
    </w:p>
    <w:p>
      <w:pPr>
        <w:numPr>
          <w:ilvl w:val="0"/>
          <w:numId w:val="5"/>
        </w:numPr>
        <w:adjustRightInd w:val="0"/>
        <w:snapToGrid w:val="0"/>
        <w:spacing w:before="156"/>
        <w:ind w:left="425" w:leftChars="0" w:hanging="425" w:firstLineChars="0"/>
        <w:rPr>
          <w:bCs/>
          <w:szCs w:val="21"/>
        </w:rPr>
      </w:pPr>
      <w:r>
        <w:rPr>
          <w:rFonts w:hint="eastAsia"/>
          <w:szCs w:val="21"/>
          <w:lang w:val="en-US" w:eastAsia="zh-CN"/>
        </w:rPr>
        <w:t>借用村民工具要贴上标识记录，使用完毕后一定要将工具及时归还或放回指定地点。</w:t>
      </w:r>
    </w:p>
    <w:p>
      <w:pPr>
        <w:spacing w:before="156"/>
        <w:rPr>
          <w:b/>
          <w:bCs/>
          <w:sz w:val="24"/>
          <w:szCs w:val="24"/>
        </w:rPr>
      </w:pPr>
    </w:p>
    <w:p>
      <w:pPr>
        <w:spacing w:before="156"/>
        <w:rPr>
          <w:rFonts w:hint="default"/>
          <w:b/>
          <w:bCs/>
          <w:sz w:val="24"/>
          <w:szCs w:val="24"/>
          <w:lang w:val="en-US" w:eastAsia="zh-CN"/>
        </w:rPr>
      </w:pPr>
      <w:r>
        <w:rPr>
          <w:b/>
          <w:bCs/>
          <w:sz w:val="24"/>
          <w:szCs w:val="24"/>
          <w:lang w:val="en-US"/>
        </w:rPr>
        <w:t>2</w:t>
      </w:r>
      <w:r>
        <w:rPr>
          <w:b/>
          <w:bCs/>
          <w:sz w:val="24"/>
          <w:szCs w:val="24"/>
        </w:rPr>
        <w:t>.2.</w:t>
      </w:r>
      <w:r>
        <w:rPr>
          <w:rFonts w:hint="eastAsia"/>
          <w:b/>
          <w:bCs/>
          <w:sz w:val="24"/>
          <w:szCs w:val="24"/>
          <w:lang w:val="en-US" w:eastAsia="zh-CN"/>
        </w:rPr>
        <w:t>2 制作舞龙舞狮</w:t>
      </w:r>
    </w:p>
    <w:p>
      <w:pPr>
        <w:adjustRightInd w:val="0"/>
        <w:snapToGrid w:val="0"/>
        <w:spacing w:before="156"/>
        <w:ind w:firstLine="420" w:firstLineChars="200"/>
        <w:rPr>
          <w:rFonts w:hint="eastAsia"/>
          <w:szCs w:val="21"/>
          <w:lang w:val="en-US" w:eastAsia="zh-CN"/>
        </w:rPr>
      </w:pPr>
      <w:r>
        <w:rPr>
          <w:rFonts w:hint="eastAsia"/>
          <w:szCs w:val="21"/>
          <w:lang w:val="en-US" w:eastAsia="zh-CN"/>
        </w:rPr>
        <w:t>我们计划于2月21日上午9：30开展制作舞龙舞狮项目。营员在村中D排房屋前芒果树下进行制作，使用纸箱、卡纸、棉花等物资制作龙和狮的头部，用横幅制作身子，共制作舞龙1条，舞狮2头。制作完成后利用空闲时间进行舞龙舞狮排练，于2月23日下午15：30进行舞龙舞狮表演。</w:t>
      </w:r>
    </w:p>
    <w:p>
      <w:pPr>
        <w:adjustRightInd w:val="0"/>
        <w:snapToGrid w:val="0"/>
        <w:spacing w:before="156"/>
        <w:ind w:firstLine="420" w:firstLineChars="200"/>
        <w:rPr>
          <w:rFonts w:hint="eastAsia"/>
          <w:szCs w:val="21"/>
          <w:lang w:val="en-US" w:eastAsia="zh-CN"/>
        </w:rPr>
      </w:pPr>
      <w:r>
        <w:rPr>
          <w:rFonts w:hint="eastAsia"/>
          <w:szCs w:val="21"/>
          <w:lang w:val="en-US" w:eastAsia="zh-CN"/>
        </w:rPr>
        <w:t>制作时营员分为3组，第1、2组各5人，每组负责制作1头舞狮，第3组5人，负责制作1条舞龙。</w:t>
      </w:r>
    </w:p>
    <w:p>
      <w:pPr>
        <w:adjustRightInd w:val="0"/>
        <w:snapToGrid w:val="0"/>
        <w:spacing w:before="156"/>
        <w:ind w:firstLine="420" w:firstLineChars="200"/>
        <w:rPr>
          <w:rFonts w:hint="default"/>
          <w:szCs w:val="21"/>
          <w:lang w:val="en-US" w:eastAsia="zh-CN"/>
        </w:rPr>
      </w:pPr>
      <w:r>
        <w:rPr>
          <w:rFonts w:hint="eastAsia"/>
          <w:szCs w:val="21"/>
          <w:lang w:val="en-US" w:eastAsia="zh-CN"/>
        </w:rPr>
        <w:t>物资：横幅5条、大纸箱3个、小纸箱若干、竹棍若干、马克笔若干、彩笔1盒、胶水3支、双面胶3卷、剪刀9把、铁丝6米、大红纸5张、a3彩色卡纸20张、</w:t>
      </w:r>
      <w:r>
        <w:rPr>
          <w:rFonts w:hint="eastAsia"/>
          <w:szCs w:val="21"/>
          <w:highlight w:val="none"/>
          <w:lang w:val="en-US" w:eastAsia="zh-CN"/>
        </w:rPr>
        <w:t>订书机2个、针线1盒、音响1个。</w:t>
      </w:r>
    </w:p>
    <w:p>
      <w:pPr>
        <w:adjustRightInd w:val="0"/>
        <w:snapToGrid w:val="0"/>
        <w:spacing w:before="156"/>
        <w:rPr>
          <w:rFonts w:hint="default"/>
          <w:szCs w:val="21"/>
          <w:lang w:val="en-US" w:eastAsia="zh-CN"/>
        </w:rPr>
      </w:pPr>
      <w:r>
        <w:rPr>
          <w:rFonts w:hint="eastAsia"/>
          <w:szCs w:val="21"/>
          <w:lang w:val="en-US" w:eastAsia="zh-CN"/>
        </w:rPr>
        <w:t>注意事项：</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156"/>
        <w:ind w:left="0" w:leftChars="0" w:firstLine="0" w:firstLineChars="0"/>
        <w:textAlignment w:val="auto"/>
        <w:rPr>
          <w:rFonts w:hint="eastAsia"/>
          <w:szCs w:val="21"/>
          <w:lang w:val="en-US" w:eastAsia="zh-CN"/>
        </w:rPr>
      </w:pPr>
      <w:r>
        <w:rPr>
          <w:rFonts w:hint="eastAsia"/>
          <w:szCs w:val="21"/>
          <w:lang w:val="en-US" w:eastAsia="zh-CN"/>
        </w:rPr>
        <w:t>提前发送制作视频给营员并提醒下载学习；</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156"/>
        <w:ind w:left="0" w:leftChars="0" w:firstLine="0" w:firstLineChars="0"/>
        <w:textAlignment w:val="auto"/>
        <w:rPr>
          <w:rFonts w:hint="default"/>
          <w:szCs w:val="21"/>
          <w:lang w:val="en-US" w:eastAsia="zh-CN"/>
        </w:rPr>
      </w:pPr>
      <w:r>
        <w:rPr>
          <w:rFonts w:hint="eastAsia"/>
          <w:szCs w:val="21"/>
          <w:lang w:val="en-US" w:eastAsia="zh-CN"/>
        </w:rPr>
        <w:t>制作过程邀请村民一起参与制作，过程中注意与村民交流；</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156"/>
        <w:ind w:left="0" w:leftChars="0" w:firstLine="0" w:firstLineChars="0"/>
        <w:textAlignment w:val="auto"/>
        <w:rPr>
          <w:rFonts w:hint="default"/>
          <w:szCs w:val="21"/>
          <w:lang w:val="en-US" w:eastAsia="zh-CN"/>
        </w:rPr>
      </w:pPr>
      <w:r>
        <w:rPr>
          <w:rFonts w:hint="eastAsia"/>
          <w:szCs w:val="21"/>
          <w:lang w:val="en-US" w:eastAsia="zh-CN"/>
        </w:rPr>
        <w:t>借用村民工具要贴上标识记录，使用完毕后一定要将工具及时归还或放回指定地点；</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156"/>
        <w:ind w:left="0" w:leftChars="0" w:firstLine="0" w:firstLineChars="0"/>
        <w:textAlignment w:val="auto"/>
        <w:rPr>
          <w:rFonts w:hint="default"/>
          <w:szCs w:val="21"/>
          <w:lang w:val="en-US" w:eastAsia="zh-CN"/>
        </w:rPr>
      </w:pPr>
      <w:r>
        <w:rPr>
          <w:rFonts w:hint="eastAsia"/>
          <w:szCs w:val="21"/>
          <w:lang w:val="en-US" w:eastAsia="zh-CN"/>
        </w:rPr>
        <w:t>项目结束后清理场地中的垃圾。</w:t>
      </w:r>
    </w:p>
    <w:p>
      <w:pPr>
        <w:adjustRightInd w:val="0"/>
        <w:snapToGrid w:val="0"/>
        <w:spacing w:before="156"/>
        <w:rPr>
          <w:szCs w:val="21"/>
        </w:rPr>
      </w:pPr>
    </w:p>
    <w:p>
      <w:pPr>
        <w:spacing w:before="156"/>
        <w:rPr>
          <w:b/>
          <w:bCs/>
          <w:sz w:val="24"/>
          <w:szCs w:val="24"/>
        </w:rPr>
      </w:pPr>
      <w:r>
        <w:rPr>
          <w:b/>
          <w:bCs/>
          <w:sz w:val="24"/>
          <w:szCs w:val="24"/>
          <w:lang w:val="en-US"/>
        </w:rPr>
        <w:t>2</w:t>
      </w:r>
      <w:r>
        <w:rPr>
          <w:b/>
          <w:bCs/>
          <w:sz w:val="24"/>
          <w:szCs w:val="24"/>
        </w:rPr>
        <w:t>.2.</w:t>
      </w:r>
      <w:r>
        <w:rPr>
          <w:rFonts w:hint="eastAsia"/>
          <w:b/>
          <w:bCs/>
          <w:sz w:val="24"/>
          <w:szCs w:val="24"/>
          <w:lang w:val="en-US" w:eastAsia="zh-CN"/>
        </w:rPr>
        <w:t>3</w:t>
      </w:r>
      <w:r>
        <w:rPr>
          <w:b/>
          <w:bCs/>
          <w:sz w:val="24"/>
          <w:szCs w:val="24"/>
        </w:rPr>
        <w:t>室</w:t>
      </w:r>
      <w:r>
        <w:rPr>
          <w:rFonts w:hint="eastAsia"/>
          <w:b/>
          <w:bCs/>
          <w:sz w:val="24"/>
          <w:szCs w:val="24"/>
          <w:lang w:val="en-US" w:eastAsia="zh-CN"/>
        </w:rPr>
        <w:t>内</w:t>
      </w:r>
      <w:r>
        <w:rPr>
          <w:b/>
          <w:bCs/>
          <w:sz w:val="24"/>
          <w:szCs w:val="24"/>
        </w:rPr>
        <w:t>大扫除</w:t>
      </w:r>
    </w:p>
    <w:p>
      <w:pPr>
        <w:adjustRightInd w:val="0"/>
        <w:snapToGrid w:val="0"/>
        <w:spacing w:before="156"/>
        <w:ind w:firstLine="420" w:firstLineChars="200"/>
        <w:rPr>
          <w:rFonts w:hint="default"/>
          <w:szCs w:val="21"/>
          <w:lang w:val="en-US" w:eastAsia="zh-CN"/>
        </w:rPr>
      </w:pPr>
      <w:r>
        <w:rPr>
          <w:rFonts w:hint="eastAsia"/>
          <w:szCs w:val="21"/>
          <w:lang w:val="en-US" w:eastAsia="zh-CN"/>
        </w:rPr>
        <w:t>我们计划于2月20日下午及21日上午进入村民家中与村民一起开展室内大扫除项目，20日下午预计每组完成3户村民家中的大扫除，21日上午1小时时间完成1户。将村民家中的锅碗瓢盆清洗干净，擦拭村民房间的窗户，将脏乱的桌面整理、清洁干净，清扫村民家中天花板的蜘蛛网和地面，检查村民家中的药品是否过期并提醒村民及时处理。项目进行过程中向村民传达相关卫生知识，帮助村民养成良好的卫生习惯。</w:t>
      </w:r>
    </w:p>
    <w:p>
      <w:pPr>
        <w:adjustRightInd w:val="0"/>
        <w:snapToGrid w:val="0"/>
        <w:spacing w:before="156"/>
        <w:ind w:firstLine="420" w:firstLineChars="200"/>
        <w:rPr>
          <w:rFonts w:hint="eastAsia"/>
          <w:szCs w:val="21"/>
          <w:lang w:val="en-US" w:eastAsia="zh-CN"/>
        </w:rPr>
      </w:pPr>
      <w:r>
        <w:rPr>
          <w:rFonts w:hint="eastAsia"/>
          <w:szCs w:val="21"/>
          <w:lang w:val="en-US" w:eastAsia="zh-CN"/>
        </w:rPr>
        <w:t>营员分为7组，每组3人负责打扫4户村民家中卫生。第1组：A01、A02、C01、D01；第2组：B01、E01、C02、D02；第3组：E02、E03、C03、电视机房；第4组：E04、C04、F01、D03；第5组：F02、F03、C05、D04。</w:t>
      </w:r>
    </w:p>
    <w:p>
      <w:pPr>
        <w:adjustRightInd w:val="0"/>
        <w:snapToGrid w:val="0"/>
        <w:spacing w:before="156"/>
        <w:ind w:firstLine="420" w:firstLineChars="200"/>
        <w:rPr>
          <w:rFonts w:hint="eastAsia"/>
          <w:szCs w:val="21"/>
          <w:lang w:val="en-US" w:eastAsia="zh-CN"/>
        </w:rPr>
      </w:pPr>
      <w:r>
        <w:rPr>
          <w:rFonts w:hint="eastAsia"/>
          <w:szCs w:val="21"/>
          <w:lang w:val="en-US" w:eastAsia="zh-CN"/>
        </w:rPr>
        <w:t>物资：胶手套15双、洗碗布15条、洗洁精1瓶、钢丝球7个、扫把7把、垃圾袋若干。</w:t>
      </w:r>
    </w:p>
    <w:p>
      <w:pPr>
        <w:adjustRightInd w:val="0"/>
        <w:snapToGrid w:val="0"/>
        <w:spacing w:before="156"/>
        <w:rPr>
          <w:rFonts w:hint="eastAsia"/>
          <w:szCs w:val="21"/>
          <w:lang w:val="en-US" w:eastAsia="zh-CN"/>
        </w:rPr>
      </w:pPr>
      <w:r>
        <w:rPr>
          <w:rFonts w:hint="eastAsia"/>
          <w:szCs w:val="21"/>
          <w:lang w:val="en-US" w:eastAsia="zh-CN"/>
        </w:rPr>
        <w:t>注意事项：</w:t>
      </w:r>
    </w:p>
    <w:p>
      <w:pPr>
        <w:numPr>
          <w:ilvl w:val="0"/>
          <w:numId w:val="7"/>
        </w:numPr>
        <w:adjustRightInd w:val="0"/>
        <w:snapToGrid w:val="0"/>
        <w:spacing w:before="156"/>
        <w:ind w:left="0" w:leftChars="0" w:firstLine="0" w:firstLineChars="0"/>
        <w:rPr>
          <w:rFonts w:hint="eastAsia"/>
          <w:szCs w:val="21"/>
          <w:lang w:val="en-US" w:eastAsia="zh-CN"/>
        </w:rPr>
      </w:pPr>
      <w:r>
        <w:rPr>
          <w:rFonts w:hint="eastAsia"/>
          <w:szCs w:val="21"/>
          <w:lang w:val="en-US" w:eastAsia="zh-CN"/>
        </w:rPr>
        <w:t>开始打扫前再次向村民确认是否可以打扫，邀请村民一起参与打扫；</w:t>
      </w:r>
    </w:p>
    <w:p>
      <w:pPr>
        <w:numPr>
          <w:ilvl w:val="0"/>
          <w:numId w:val="7"/>
        </w:numPr>
        <w:adjustRightInd w:val="0"/>
        <w:snapToGrid w:val="0"/>
        <w:spacing w:before="156"/>
        <w:ind w:left="0" w:leftChars="0" w:firstLine="0" w:firstLineChars="0"/>
        <w:rPr>
          <w:rFonts w:hint="default"/>
          <w:szCs w:val="24"/>
          <w:lang w:val="en-US" w:eastAsia="zh-CN"/>
        </w:rPr>
      </w:pPr>
      <w:r>
        <w:rPr>
          <w:rFonts w:hint="eastAsia"/>
          <w:szCs w:val="21"/>
          <w:lang w:val="en-US" w:eastAsia="zh-CN"/>
        </w:rPr>
        <w:t>打扫时要积极与村民沟通，多交流互动；</w:t>
      </w:r>
    </w:p>
    <w:p>
      <w:pPr>
        <w:numPr>
          <w:ilvl w:val="0"/>
          <w:numId w:val="7"/>
        </w:numPr>
        <w:adjustRightInd w:val="0"/>
        <w:snapToGrid w:val="0"/>
        <w:spacing w:before="156"/>
        <w:ind w:left="0" w:leftChars="0" w:firstLine="0" w:firstLineChars="0"/>
        <w:rPr>
          <w:rFonts w:hint="default"/>
          <w:szCs w:val="24"/>
          <w:lang w:val="en-US" w:eastAsia="zh-CN"/>
        </w:rPr>
      </w:pPr>
      <w:r>
        <w:rPr>
          <w:rFonts w:hint="eastAsia"/>
          <w:szCs w:val="21"/>
          <w:lang w:val="en-US" w:eastAsia="zh-CN"/>
        </w:rPr>
        <w:t>借用村民工具要贴上标识记录，使用完毕后一定要将工具及时归还或放回指定地点。</w:t>
      </w:r>
    </w:p>
    <w:p>
      <w:pPr>
        <w:numPr>
          <w:ilvl w:val="0"/>
          <w:numId w:val="7"/>
        </w:numPr>
        <w:adjustRightInd w:val="0"/>
        <w:snapToGrid w:val="0"/>
        <w:spacing w:before="156"/>
        <w:ind w:left="0" w:leftChars="0" w:firstLine="0" w:firstLineChars="0"/>
        <w:rPr>
          <w:rFonts w:hint="default"/>
          <w:szCs w:val="21"/>
          <w:lang w:val="en-US" w:eastAsia="zh-CN"/>
        </w:rPr>
      </w:pPr>
      <w:r>
        <w:rPr>
          <w:rFonts w:hint="eastAsia"/>
          <w:szCs w:val="21"/>
          <w:lang w:val="en-US" w:eastAsia="zh-CN"/>
        </w:rPr>
        <w:t>打扫后将村民的物品摆放回原位。</w:t>
      </w:r>
    </w:p>
    <w:p>
      <w:pPr>
        <w:ind w:firstLine="420" w:firstLineChars="200"/>
        <w:rPr>
          <w:bCs/>
          <w:szCs w:val="21"/>
        </w:rPr>
      </w:pPr>
    </w:p>
    <w:p>
      <w:pPr>
        <w:spacing w:before="156"/>
        <w:rPr>
          <w:rFonts w:hint="default" w:eastAsia="宋体"/>
          <w:b/>
          <w:bCs/>
          <w:sz w:val="24"/>
          <w:szCs w:val="24"/>
          <w:lang w:val="en-US" w:eastAsia="zh-CN"/>
        </w:rPr>
      </w:pPr>
      <w:r>
        <w:rPr>
          <w:b/>
          <w:bCs/>
          <w:sz w:val="24"/>
          <w:szCs w:val="24"/>
          <w:lang w:val="en-US"/>
        </w:rPr>
        <w:t>2</w:t>
      </w:r>
      <w:r>
        <w:rPr>
          <w:b/>
          <w:bCs/>
          <w:sz w:val="24"/>
          <w:szCs w:val="24"/>
        </w:rPr>
        <w:t>.2.</w:t>
      </w:r>
      <w:r>
        <w:rPr>
          <w:rFonts w:hint="eastAsia"/>
          <w:b/>
          <w:bCs/>
          <w:sz w:val="24"/>
          <w:szCs w:val="24"/>
          <w:lang w:val="en-US" w:eastAsia="zh-CN"/>
        </w:rPr>
        <w:t>4剪窗花做花灯</w:t>
      </w:r>
    </w:p>
    <w:p>
      <w:pPr>
        <w:spacing w:before="156"/>
        <w:ind w:firstLine="420" w:firstLineChars="200"/>
        <w:rPr>
          <w:rFonts w:hint="default" w:eastAsia="宋体"/>
          <w:szCs w:val="21"/>
          <w:lang w:val="en-US" w:eastAsia="zh-CN"/>
        </w:rPr>
      </w:pPr>
      <w:r>
        <w:rPr>
          <w:szCs w:val="21"/>
        </w:rPr>
        <w:t>我们计划</w:t>
      </w:r>
      <w:r>
        <w:rPr>
          <w:rFonts w:hint="eastAsia"/>
          <w:szCs w:val="21"/>
          <w:lang w:val="en-US" w:eastAsia="zh-CN"/>
        </w:rPr>
        <w:t>于2</w:t>
      </w:r>
      <w:r>
        <w:rPr>
          <w:szCs w:val="21"/>
        </w:rPr>
        <w:t>月</w:t>
      </w:r>
      <w:r>
        <w:rPr>
          <w:rFonts w:hint="eastAsia"/>
          <w:szCs w:val="21"/>
          <w:lang w:val="en-US" w:eastAsia="zh-CN"/>
        </w:rPr>
        <w:t>21</w:t>
      </w:r>
      <w:r>
        <w:rPr>
          <w:szCs w:val="21"/>
        </w:rPr>
        <w:t>日</w:t>
      </w:r>
      <w:r>
        <w:rPr>
          <w:rFonts w:hint="eastAsia"/>
          <w:szCs w:val="21"/>
          <w:lang w:val="en-US" w:eastAsia="zh-CN"/>
        </w:rPr>
        <w:t>下午去到村民家中与村民一起开展剪窗花做花灯项目。与村民一起用红色的窗花纸裁剪出与过年主题相关的窗花，窗花具体图案不限，裁剪方法需自行上网搜索教程，教程下载完成后将提前发送给营员。做花灯需将彩色卡纸裁剪成半圆形，用硬卡纸卷起成一个圆筒，将半圆形卡纸依次粘贴在圆筒外围。用红绳串起花灯上方，制作流苏下坠挂在灯笼下方，最后在灯笼内部装上发光灯带即可制作完成1个花灯。制作完成需将窗花回收保存，于23日早上8：30~9：30统一为村民贴窗花挂花灯。</w:t>
      </w:r>
    </w:p>
    <w:p>
      <w:pPr>
        <w:spacing w:before="156"/>
        <w:ind w:firstLine="420" w:firstLineChars="200"/>
        <w:rPr>
          <w:rFonts w:hint="eastAsia"/>
          <w:szCs w:val="21"/>
          <w:lang w:val="en-US" w:eastAsia="zh-CN"/>
        </w:rPr>
      </w:pPr>
      <w:r>
        <w:rPr>
          <w:rFonts w:hint="eastAsia"/>
          <w:szCs w:val="21"/>
          <w:lang w:val="en-US" w:eastAsia="zh-CN"/>
        </w:rPr>
        <w:t>营员分为7组，每组2人（第1组3人）负责为3户村民剪窗花做花灯。1户村民1盏花灯2张窗花。第1组：A01、A02、C01；第2组：B01、E01、C02；第3组：E02、E03、C03；第4组：E04、C04、F01；第5组：F02、F03、C05；第6组：D01、D02、电视机房；第7组：D03、D04。</w:t>
      </w:r>
    </w:p>
    <w:p>
      <w:pPr>
        <w:keepNext w:val="0"/>
        <w:keepLines w:val="0"/>
        <w:pageBreakBefore w:val="0"/>
        <w:widowControl w:val="0"/>
        <w:kinsoku/>
        <w:wordWrap/>
        <w:overflowPunct/>
        <w:topLinePunct w:val="0"/>
        <w:autoSpaceDE/>
        <w:autoSpaceDN/>
        <w:bidi w:val="0"/>
        <w:adjustRightInd/>
        <w:snapToGrid/>
        <w:spacing w:before="156"/>
        <w:ind w:firstLine="420" w:firstLineChars="200"/>
        <w:textAlignment w:val="auto"/>
        <w:rPr>
          <w:rFonts w:hint="eastAsia"/>
          <w:szCs w:val="21"/>
          <w:lang w:val="en-US" w:eastAsia="zh-CN"/>
        </w:rPr>
      </w:pPr>
      <w:r>
        <w:rPr>
          <w:rFonts w:hint="eastAsia"/>
          <w:szCs w:val="21"/>
          <w:lang w:val="en-US" w:eastAsia="zh-CN"/>
        </w:rPr>
        <w:t>物资：剪刀14把、大红纸15张、彩色卡纸20张、胶水7瓶、红绳8米、双面胶7卷、灯带25个。</w:t>
      </w:r>
    </w:p>
    <w:p>
      <w:pPr>
        <w:keepNext w:val="0"/>
        <w:keepLines w:val="0"/>
        <w:pageBreakBefore w:val="0"/>
        <w:widowControl w:val="0"/>
        <w:kinsoku/>
        <w:wordWrap/>
        <w:overflowPunct/>
        <w:topLinePunct w:val="0"/>
        <w:autoSpaceDE/>
        <w:autoSpaceDN/>
        <w:bidi w:val="0"/>
        <w:adjustRightInd/>
        <w:snapToGrid/>
        <w:spacing w:before="156"/>
        <w:textAlignment w:val="auto"/>
        <w:rPr>
          <w:rFonts w:hint="eastAsia"/>
          <w:szCs w:val="21"/>
          <w:lang w:val="en-US" w:eastAsia="zh-CN"/>
        </w:rPr>
      </w:pPr>
      <w:r>
        <w:rPr>
          <w:rFonts w:hint="eastAsia"/>
          <w:szCs w:val="21"/>
          <w:lang w:val="en-US" w:eastAsia="zh-CN"/>
        </w:rPr>
        <w:t>注意事项：</w:t>
      </w:r>
    </w:p>
    <w:p>
      <w:pPr>
        <w:keepNext w:val="0"/>
        <w:keepLines w:val="0"/>
        <w:pageBreakBefore w:val="0"/>
        <w:widowControl w:val="0"/>
        <w:numPr>
          <w:ilvl w:val="0"/>
          <w:numId w:val="8"/>
        </w:numPr>
        <w:kinsoku/>
        <w:wordWrap/>
        <w:overflowPunct/>
        <w:topLinePunct w:val="0"/>
        <w:autoSpaceDE/>
        <w:autoSpaceDN/>
        <w:bidi w:val="0"/>
        <w:adjustRightInd/>
        <w:snapToGrid/>
        <w:spacing w:before="156"/>
        <w:ind w:left="0" w:leftChars="0" w:firstLine="0" w:firstLineChars="0"/>
        <w:textAlignment w:val="auto"/>
        <w:rPr>
          <w:rFonts w:hint="eastAsia"/>
          <w:szCs w:val="21"/>
          <w:lang w:val="en-US" w:eastAsia="zh-CN"/>
        </w:rPr>
      </w:pPr>
      <w:r>
        <w:rPr>
          <w:rFonts w:hint="eastAsia"/>
          <w:szCs w:val="21"/>
          <w:lang w:val="en-US" w:eastAsia="zh-CN"/>
        </w:rPr>
        <w:t>制作过程注意邀请村民一起完成，与村民互动；</w:t>
      </w:r>
    </w:p>
    <w:p>
      <w:pPr>
        <w:keepNext w:val="0"/>
        <w:keepLines w:val="0"/>
        <w:pageBreakBefore w:val="0"/>
        <w:widowControl w:val="0"/>
        <w:numPr>
          <w:ilvl w:val="0"/>
          <w:numId w:val="8"/>
        </w:numPr>
        <w:kinsoku/>
        <w:wordWrap/>
        <w:overflowPunct/>
        <w:topLinePunct w:val="0"/>
        <w:autoSpaceDE/>
        <w:autoSpaceDN/>
        <w:bidi w:val="0"/>
        <w:adjustRightInd/>
        <w:snapToGrid/>
        <w:spacing w:before="156"/>
        <w:ind w:left="0" w:leftChars="0" w:firstLine="0" w:firstLineChars="0"/>
        <w:textAlignment w:val="auto"/>
        <w:rPr>
          <w:rFonts w:hint="default"/>
          <w:szCs w:val="21"/>
          <w:lang w:val="en-US" w:eastAsia="zh-CN"/>
        </w:rPr>
      </w:pPr>
      <w:r>
        <w:rPr>
          <w:rFonts w:hint="eastAsia"/>
          <w:szCs w:val="21"/>
          <w:lang w:val="en-US" w:eastAsia="zh-CN"/>
        </w:rPr>
        <w:t>向村民解释完成后先回收（做好哪户村民的标记），后面全村一起贴窗花挂花灯；</w:t>
      </w:r>
    </w:p>
    <w:p>
      <w:pPr>
        <w:keepNext w:val="0"/>
        <w:keepLines w:val="0"/>
        <w:pageBreakBefore w:val="0"/>
        <w:widowControl w:val="0"/>
        <w:numPr>
          <w:ilvl w:val="0"/>
          <w:numId w:val="8"/>
        </w:numPr>
        <w:kinsoku/>
        <w:wordWrap/>
        <w:overflowPunct/>
        <w:topLinePunct w:val="0"/>
        <w:autoSpaceDE/>
        <w:autoSpaceDN/>
        <w:bidi w:val="0"/>
        <w:adjustRightInd/>
        <w:snapToGrid/>
        <w:spacing w:before="156"/>
        <w:ind w:left="0" w:leftChars="0" w:firstLine="0" w:firstLineChars="0"/>
        <w:textAlignment w:val="auto"/>
        <w:rPr>
          <w:rFonts w:hint="default"/>
          <w:szCs w:val="21"/>
          <w:lang w:val="en-US" w:eastAsia="zh-CN"/>
        </w:rPr>
      </w:pPr>
      <w:r>
        <w:rPr>
          <w:rFonts w:hint="eastAsia"/>
          <w:szCs w:val="21"/>
          <w:lang w:val="en-US" w:eastAsia="zh-CN"/>
        </w:rPr>
        <w:t>使用工具注意安全，使用完后将工具回收放置至指定地点。</w:t>
      </w:r>
    </w:p>
    <w:p>
      <w:pPr>
        <w:adjustRightInd w:val="0"/>
        <w:snapToGrid w:val="0"/>
        <w:rPr>
          <w:bCs/>
          <w:szCs w:val="21"/>
        </w:rPr>
      </w:pPr>
    </w:p>
    <w:p>
      <w:pPr>
        <w:spacing w:before="156"/>
        <w:rPr>
          <w:rFonts w:hint="eastAsia"/>
          <w:b/>
          <w:bCs/>
          <w:sz w:val="24"/>
          <w:szCs w:val="24"/>
          <w:lang w:val="en-US" w:eastAsia="zh-CN"/>
        </w:rPr>
      </w:pPr>
      <w:r>
        <w:rPr>
          <w:b/>
          <w:bCs/>
          <w:sz w:val="24"/>
          <w:szCs w:val="24"/>
          <w:lang w:val="en-US"/>
        </w:rPr>
        <w:t>2</w:t>
      </w:r>
      <w:r>
        <w:rPr>
          <w:b/>
          <w:bCs/>
          <w:sz w:val="24"/>
          <w:szCs w:val="24"/>
        </w:rPr>
        <w:t>.2.</w:t>
      </w:r>
      <w:r>
        <w:rPr>
          <w:rFonts w:hint="eastAsia"/>
          <w:b/>
          <w:bCs/>
          <w:sz w:val="24"/>
          <w:szCs w:val="24"/>
          <w:lang w:val="en-US" w:eastAsia="zh-CN"/>
        </w:rPr>
        <w:t>5做相册</w:t>
      </w:r>
    </w:p>
    <w:p>
      <w:pPr>
        <w:keepNext w:val="0"/>
        <w:keepLines w:val="0"/>
        <w:pageBreakBefore w:val="0"/>
        <w:widowControl w:val="0"/>
        <w:kinsoku/>
        <w:wordWrap/>
        <w:overflowPunct/>
        <w:topLinePunct w:val="0"/>
        <w:autoSpaceDE/>
        <w:autoSpaceDN/>
        <w:bidi w:val="0"/>
        <w:adjustRightInd/>
        <w:snapToGrid/>
        <w:spacing w:before="156"/>
        <w:ind w:firstLine="420" w:firstLineChars="200"/>
        <w:textAlignment w:val="auto"/>
        <w:rPr>
          <w:rFonts w:hint="eastAsia"/>
          <w:b w:val="0"/>
          <w:bCs w:val="0"/>
          <w:sz w:val="21"/>
          <w:szCs w:val="21"/>
          <w:lang w:val="en-US" w:eastAsia="zh-CN"/>
        </w:rPr>
      </w:pPr>
      <w:r>
        <w:rPr>
          <w:rFonts w:hint="eastAsia"/>
          <w:b w:val="0"/>
          <w:bCs w:val="0"/>
          <w:sz w:val="21"/>
          <w:szCs w:val="21"/>
          <w:lang w:val="en-US" w:eastAsia="zh-CN"/>
        </w:rPr>
        <w:t>我们计划于2月22日上午去到村民家中与村民一起开展做相册项目。营员与村民一起先取一定数量硬卡纸裁剪为a4大小，在卡纸左侧打好孔，用准备好的红绳穿过小孔将其制作成本，最后画上封面即可完成。而后营员将提前准备好的自己的照片粘贴在每一个村民的相册本上并写下留言。</w:t>
      </w:r>
    </w:p>
    <w:p>
      <w:pPr>
        <w:spacing w:before="156"/>
        <w:ind w:firstLine="420" w:firstLineChars="200"/>
        <w:rPr>
          <w:rFonts w:hint="eastAsia"/>
          <w:szCs w:val="21"/>
          <w:lang w:val="en-US" w:eastAsia="zh-CN"/>
        </w:rPr>
      </w:pPr>
      <w:r>
        <w:rPr>
          <w:rFonts w:hint="eastAsia"/>
          <w:b w:val="0"/>
          <w:bCs w:val="0"/>
          <w:sz w:val="21"/>
          <w:szCs w:val="21"/>
          <w:lang w:val="en-US" w:eastAsia="zh-CN"/>
        </w:rPr>
        <w:t>营员分为7组，每组3人负责为3户村民制作相册。</w:t>
      </w:r>
      <w:r>
        <w:rPr>
          <w:rFonts w:hint="eastAsia"/>
          <w:szCs w:val="21"/>
          <w:lang w:val="en-US" w:eastAsia="zh-CN"/>
        </w:rPr>
        <w:t>第1组：A01、E01、C03；第2组：A02、B01、E03；第3组：E02、C01、F01；第4组：E04、C02、C05；第5组：F02、C06、D01；第6组：F03、D02、D03；</w:t>
      </w:r>
    </w:p>
    <w:p>
      <w:pPr>
        <w:keepNext w:val="0"/>
        <w:keepLines w:val="0"/>
        <w:pageBreakBefore w:val="0"/>
        <w:widowControl w:val="0"/>
        <w:kinsoku/>
        <w:wordWrap/>
        <w:overflowPunct/>
        <w:topLinePunct w:val="0"/>
        <w:autoSpaceDE/>
        <w:autoSpaceDN/>
        <w:bidi w:val="0"/>
        <w:adjustRightInd/>
        <w:snapToGrid/>
        <w:spacing w:before="156"/>
        <w:ind w:firstLine="420" w:firstLineChars="200"/>
        <w:textAlignment w:val="auto"/>
        <w:rPr>
          <w:rFonts w:hint="eastAsia"/>
          <w:szCs w:val="21"/>
          <w:lang w:val="en-US" w:eastAsia="zh-CN"/>
        </w:rPr>
      </w:pPr>
      <w:r>
        <w:rPr>
          <w:rFonts w:hint="eastAsia"/>
          <w:szCs w:val="21"/>
          <w:lang w:val="en-US" w:eastAsia="zh-CN"/>
        </w:rPr>
        <w:t>物资：a3卡纸80张、小刀7把、剪刀7把、红绳6米、马克笔若干、村民与营员合照57张、营员照片285张、胶水7瓶、打孔器7个。</w:t>
      </w:r>
    </w:p>
    <w:p>
      <w:pPr>
        <w:keepNext w:val="0"/>
        <w:keepLines w:val="0"/>
        <w:pageBreakBefore w:val="0"/>
        <w:widowControl w:val="0"/>
        <w:kinsoku/>
        <w:wordWrap/>
        <w:overflowPunct/>
        <w:topLinePunct w:val="0"/>
        <w:autoSpaceDE/>
        <w:autoSpaceDN/>
        <w:bidi w:val="0"/>
        <w:adjustRightInd/>
        <w:snapToGrid/>
        <w:spacing w:before="156"/>
        <w:textAlignment w:val="auto"/>
        <w:rPr>
          <w:rFonts w:hint="eastAsia"/>
          <w:szCs w:val="21"/>
          <w:lang w:val="en-US" w:eastAsia="zh-CN"/>
        </w:rPr>
      </w:pPr>
      <w:r>
        <w:rPr>
          <w:rFonts w:hint="eastAsia"/>
          <w:szCs w:val="21"/>
          <w:lang w:val="en-US" w:eastAsia="zh-CN"/>
        </w:rPr>
        <w:t>注意事项：</w:t>
      </w:r>
    </w:p>
    <w:p>
      <w:pPr>
        <w:keepNext w:val="0"/>
        <w:keepLines w:val="0"/>
        <w:pageBreakBefore w:val="0"/>
        <w:widowControl w:val="0"/>
        <w:numPr>
          <w:ilvl w:val="0"/>
          <w:numId w:val="9"/>
        </w:numPr>
        <w:kinsoku/>
        <w:wordWrap/>
        <w:overflowPunct/>
        <w:topLinePunct w:val="0"/>
        <w:autoSpaceDE/>
        <w:autoSpaceDN/>
        <w:bidi w:val="0"/>
        <w:adjustRightInd/>
        <w:snapToGrid/>
        <w:spacing w:before="156"/>
        <w:ind w:left="0" w:leftChars="0" w:firstLine="0" w:firstLineChars="0"/>
        <w:textAlignment w:val="auto"/>
        <w:rPr>
          <w:rFonts w:hint="eastAsia"/>
          <w:szCs w:val="21"/>
          <w:lang w:val="en-US" w:eastAsia="zh-CN"/>
        </w:rPr>
      </w:pPr>
      <w:r>
        <w:rPr>
          <w:rFonts w:hint="eastAsia"/>
          <w:szCs w:val="21"/>
          <w:lang w:val="en-US" w:eastAsia="zh-CN"/>
        </w:rPr>
        <w:t>制作过程注意邀请村民一起完成，与村民互动；</w:t>
      </w:r>
    </w:p>
    <w:p>
      <w:pPr>
        <w:keepNext w:val="0"/>
        <w:keepLines w:val="0"/>
        <w:pageBreakBefore w:val="0"/>
        <w:widowControl w:val="0"/>
        <w:numPr>
          <w:ilvl w:val="0"/>
          <w:numId w:val="9"/>
        </w:numPr>
        <w:kinsoku/>
        <w:wordWrap/>
        <w:overflowPunct/>
        <w:topLinePunct w:val="0"/>
        <w:autoSpaceDE/>
        <w:autoSpaceDN/>
        <w:bidi w:val="0"/>
        <w:adjustRightInd/>
        <w:snapToGrid/>
        <w:spacing w:before="156"/>
        <w:ind w:left="0" w:leftChars="0" w:firstLine="0" w:firstLineChars="0"/>
        <w:textAlignment w:val="auto"/>
        <w:rPr>
          <w:rFonts w:hint="default"/>
          <w:b w:val="0"/>
          <w:bCs w:val="0"/>
          <w:sz w:val="21"/>
          <w:szCs w:val="21"/>
          <w:lang w:val="en-US" w:eastAsia="zh-CN"/>
        </w:rPr>
      </w:pPr>
      <w:r>
        <w:rPr>
          <w:rFonts w:hint="eastAsia"/>
          <w:szCs w:val="21"/>
          <w:lang w:val="en-US" w:eastAsia="zh-CN"/>
        </w:rPr>
        <w:t>使用工具注意安全，使用完后将工具回收放置至指定地点。</w:t>
      </w:r>
    </w:p>
    <w:p>
      <w:pPr>
        <w:numPr>
          <w:ilvl w:val="0"/>
          <w:numId w:val="0"/>
        </w:numPr>
        <w:adjustRightInd w:val="0"/>
        <w:snapToGrid w:val="0"/>
        <w:spacing w:before="156"/>
        <w:rPr>
          <w:rFonts w:hint="default"/>
          <w:szCs w:val="21"/>
          <w:lang w:val="en-US" w:eastAsia="zh-CN"/>
        </w:rPr>
      </w:pPr>
    </w:p>
    <w:p>
      <w:pPr>
        <w:spacing w:before="156"/>
        <w:rPr>
          <w:b/>
          <w:bCs/>
          <w:sz w:val="24"/>
          <w:szCs w:val="24"/>
        </w:rPr>
      </w:pPr>
      <w:r>
        <w:rPr>
          <w:b/>
          <w:bCs/>
          <w:sz w:val="24"/>
          <w:szCs w:val="24"/>
          <w:lang w:val="en-US"/>
        </w:rPr>
        <w:t>2</w:t>
      </w:r>
      <w:r>
        <w:rPr>
          <w:b/>
          <w:bCs/>
          <w:sz w:val="24"/>
          <w:szCs w:val="24"/>
        </w:rPr>
        <w:t>.2.</w:t>
      </w:r>
      <w:r>
        <w:rPr>
          <w:rFonts w:hint="eastAsia"/>
          <w:b/>
          <w:bCs/>
          <w:sz w:val="24"/>
          <w:szCs w:val="24"/>
          <w:lang w:val="en-US" w:eastAsia="zh-CN"/>
        </w:rPr>
        <w:t>6</w:t>
      </w:r>
      <w:r>
        <w:rPr>
          <w:b/>
          <w:bCs/>
          <w:sz w:val="24"/>
          <w:szCs w:val="24"/>
        </w:rPr>
        <w:t>大聚餐</w:t>
      </w:r>
    </w:p>
    <w:p>
      <w:pPr>
        <w:spacing w:before="156"/>
        <w:ind w:firstLine="420" w:firstLineChars="200"/>
        <w:rPr>
          <w:rFonts w:hint="eastAsia"/>
          <w:szCs w:val="21"/>
          <w:lang w:val="en-US" w:eastAsia="zh-CN"/>
        </w:rPr>
      </w:pPr>
      <w:r>
        <w:rPr>
          <w:szCs w:val="21"/>
        </w:rPr>
        <w:t>我们计划</w:t>
      </w:r>
      <w:r>
        <w:rPr>
          <w:rFonts w:hint="eastAsia"/>
          <w:szCs w:val="21"/>
          <w:lang w:val="en-US" w:eastAsia="zh-CN"/>
        </w:rPr>
        <w:t>于2</w:t>
      </w:r>
      <w:r>
        <w:rPr>
          <w:szCs w:val="21"/>
        </w:rPr>
        <w:t>月</w:t>
      </w:r>
      <w:r>
        <w:rPr>
          <w:rFonts w:hint="eastAsia"/>
          <w:szCs w:val="21"/>
          <w:lang w:val="en-US" w:eastAsia="zh-CN"/>
        </w:rPr>
        <w:t>22</w:t>
      </w:r>
      <w:r>
        <w:rPr>
          <w:szCs w:val="21"/>
        </w:rPr>
        <w:t>日</w:t>
      </w:r>
      <w:r>
        <w:rPr>
          <w:rFonts w:hint="eastAsia"/>
          <w:szCs w:val="21"/>
          <w:lang w:val="en-US" w:eastAsia="zh-CN"/>
        </w:rPr>
        <w:t>上午、下</w:t>
      </w:r>
      <w:r>
        <w:rPr>
          <w:szCs w:val="21"/>
        </w:rPr>
        <w:t>午</w:t>
      </w:r>
      <w:r>
        <w:rPr>
          <w:rFonts w:hint="eastAsia"/>
          <w:szCs w:val="21"/>
          <w:lang w:val="en-US" w:eastAsia="zh-CN"/>
        </w:rPr>
        <w:t>与村民一起在D排房屋前芒果树下开展大聚餐项目。11：00开始备菜，将需要使用的食材进行清洗、切菜备用，开始制作饺子馅，12：00营员回营房吃午餐，吃完之后继续将未完成的备菜工作完成。14：30开始煮饭煮粥、煲汤、炒菜、邀请村民一起包饺子，预计16：00可开饭，共摆4桌，每桌不超过10人。大餐结束后营员需收拾场地，将桌椅清理干净并搬回原处，清洗厨具。</w:t>
      </w:r>
    </w:p>
    <w:p>
      <w:pPr>
        <w:spacing w:before="156"/>
        <w:ind w:firstLine="420" w:firstLineChars="200"/>
        <w:rPr>
          <w:rFonts w:hint="eastAsia"/>
          <w:szCs w:val="21"/>
          <w:lang w:val="en-US" w:eastAsia="zh-CN"/>
        </w:rPr>
      </w:pPr>
      <w:r>
        <w:rPr>
          <w:rFonts w:hint="eastAsia"/>
          <w:szCs w:val="21"/>
          <w:lang w:val="en-US" w:eastAsia="zh-CN"/>
        </w:rPr>
        <w:t>菜单：白菜猪肉馅饺子、韭菜猪肉馅饺子、炒白菜、西红柿炒蛋、肉沫豆腐、土豆炖鸡、玉米淮山排骨汤。</w:t>
      </w:r>
    </w:p>
    <w:p>
      <w:pPr>
        <w:spacing w:before="156"/>
        <w:ind w:firstLine="420" w:firstLineChars="200"/>
        <w:rPr>
          <w:rFonts w:hint="eastAsia"/>
          <w:szCs w:val="21"/>
          <w:lang w:val="en-US" w:eastAsia="zh-CN"/>
        </w:rPr>
      </w:pPr>
      <w:r>
        <w:rPr>
          <w:rFonts w:hint="eastAsia"/>
          <w:szCs w:val="21"/>
          <w:lang w:val="en-US" w:eastAsia="zh-CN"/>
        </w:rPr>
        <w:t>食材：大白菜8斤、西红柿3斤、鸡蛋1排、干豆腐2斤、鸡4只、土豆3斤、葱姜蒜若干、猪肉5斤、韭菜2斤、饺子皮250张、甜玉米2斤、淮山1.5斤、排骨2斤、胡萝卜1.5斤、大米10斤。</w:t>
      </w:r>
    </w:p>
    <w:p>
      <w:pPr>
        <w:spacing w:before="156"/>
        <w:ind w:firstLine="420" w:firstLineChars="200"/>
        <w:rPr>
          <w:rFonts w:hint="default"/>
          <w:szCs w:val="21"/>
          <w:lang w:val="en-US" w:eastAsia="zh-CN"/>
        </w:rPr>
      </w:pPr>
      <w:r>
        <w:rPr>
          <w:rFonts w:hint="eastAsia"/>
          <w:szCs w:val="21"/>
          <w:lang w:val="en-US" w:eastAsia="zh-CN"/>
        </w:rPr>
        <w:t>物资：菜刀5把、砧板5个、盆3个、桶4个、电饭锅1个、铁锅2个、煤气灶1个、锅铲2把、碗25个、筷子17双、一次性杯子1包、一次性碟子1包。</w:t>
      </w:r>
    </w:p>
    <w:p>
      <w:pPr>
        <w:spacing w:before="156"/>
        <w:rPr>
          <w:rFonts w:hint="eastAsia"/>
          <w:szCs w:val="21"/>
          <w:lang w:val="en-US" w:eastAsia="zh-CN"/>
        </w:rPr>
      </w:pPr>
      <w:r>
        <w:rPr>
          <w:rFonts w:hint="eastAsia"/>
          <w:szCs w:val="21"/>
          <w:lang w:val="en-US" w:eastAsia="zh-CN"/>
        </w:rPr>
        <w:t>注意事项：</w:t>
      </w:r>
    </w:p>
    <w:p>
      <w:pPr>
        <w:keepNext w:val="0"/>
        <w:keepLines w:val="0"/>
        <w:pageBreakBefore w:val="0"/>
        <w:widowControl w:val="0"/>
        <w:numPr>
          <w:ilvl w:val="0"/>
          <w:numId w:val="10"/>
        </w:numPr>
        <w:kinsoku/>
        <w:wordWrap/>
        <w:overflowPunct/>
        <w:topLinePunct w:val="0"/>
        <w:autoSpaceDE/>
        <w:autoSpaceDN/>
        <w:bidi w:val="0"/>
        <w:adjustRightInd/>
        <w:snapToGrid/>
        <w:spacing w:before="156"/>
        <w:ind w:left="0" w:leftChars="0" w:firstLine="0" w:firstLineChars="0"/>
        <w:textAlignment w:val="auto"/>
        <w:rPr>
          <w:bCs/>
          <w:szCs w:val="21"/>
        </w:rPr>
      </w:pPr>
      <w:r>
        <w:rPr>
          <w:rFonts w:hint="eastAsia"/>
          <w:szCs w:val="21"/>
          <w:lang w:val="en-US" w:eastAsia="zh-CN"/>
        </w:rPr>
        <w:t>项目过程中多与村民互动交流，可相互串桌；</w:t>
      </w:r>
    </w:p>
    <w:p>
      <w:pPr>
        <w:keepNext w:val="0"/>
        <w:keepLines w:val="0"/>
        <w:pageBreakBefore w:val="0"/>
        <w:widowControl w:val="0"/>
        <w:numPr>
          <w:ilvl w:val="0"/>
          <w:numId w:val="10"/>
        </w:numPr>
        <w:kinsoku/>
        <w:wordWrap/>
        <w:overflowPunct/>
        <w:topLinePunct w:val="0"/>
        <w:autoSpaceDE/>
        <w:autoSpaceDN/>
        <w:bidi w:val="0"/>
        <w:adjustRightInd/>
        <w:snapToGrid/>
        <w:spacing w:before="156"/>
        <w:ind w:left="0" w:leftChars="0" w:firstLine="0" w:firstLineChars="0"/>
        <w:textAlignment w:val="auto"/>
        <w:rPr>
          <w:bCs/>
          <w:szCs w:val="21"/>
        </w:rPr>
      </w:pPr>
      <w:r>
        <w:rPr>
          <w:rFonts w:hint="eastAsia"/>
          <w:bCs/>
          <w:szCs w:val="21"/>
        </w:rPr>
        <w:t>营员饮酒适度，切勿醉酒耽误</w:t>
      </w:r>
      <w:r>
        <w:rPr>
          <w:rFonts w:hint="eastAsia"/>
          <w:bCs/>
          <w:szCs w:val="21"/>
          <w:lang w:val="en-US" w:eastAsia="zh-CN"/>
        </w:rPr>
        <w:t>后续</w:t>
      </w:r>
      <w:r>
        <w:rPr>
          <w:rFonts w:hint="eastAsia"/>
          <w:bCs/>
          <w:szCs w:val="21"/>
        </w:rPr>
        <w:t>项目安排</w:t>
      </w:r>
      <w:r>
        <w:rPr>
          <w:rFonts w:hint="eastAsia"/>
          <w:bCs/>
          <w:szCs w:val="21"/>
          <w:lang w:val="en-US" w:eastAsia="zh-CN"/>
        </w:rPr>
        <w:t>与</w:t>
      </w:r>
      <w:r>
        <w:rPr>
          <w:rFonts w:hint="eastAsia"/>
          <w:bCs/>
          <w:szCs w:val="21"/>
        </w:rPr>
        <w:t>当晚例会</w:t>
      </w:r>
      <w:r>
        <w:rPr>
          <w:rFonts w:hint="eastAsia"/>
          <w:bCs/>
          <w:szCs w:val="21"/>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before="156"/>
        <w:ind w:left="0" w:leftChars="0" w:firstLine="0" w:firstLineChars="0"/>
        <w:textAlignment w:val="auto"/>
        <w:rPr>
          <w:rFonts w:hint="default"/>
          <w:szCs w:val="21"/>
          <w:lang w:val="en-US" w:eastAsia="zh-CN"/>
        </w:rPr>
      </w:pPr>
      <w:r>
        <w:rPr>
          <w:rFonts w:hint="eastAsia"/>
          <w:bCs/>
          <w:szCs w:val="21"/>
        </w:rPr>
        <w:t>节约粮食，不要浪费食物</w:t>
      </w:r>
      <w:r>
        <w:rPr>
          <w:rFonts w:hint="eastAsia"/>
          <w:bCs/>
          <w:szCs w:val="21"/>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before="156"/>
        <w:ind w:left="0" w:leftChars="0" w:firstLine="0" w:firstLineChars="0"/>
        <w:textAlignment w:val="auto"/>
        <w:rPr>
          <w:rFonts w:hint="default"/>
          <w:szCs w:val="24"/>
          <w:lang w:val="en-US" w:eastAsia="zh-CN"/>
        </w:rPr>
      </w:pPr>
      <w:r>
        <w:rPr>
          <w:rFonts w:hint="eastAsia"/>
          <w:szCs w:val="21"/>
          <w:lang w:val="en-US" w:eastAsia="zh-CN"/>
        </w:rPr>
        <w:t>菜品制作需充分考虑村民口味和饮食习惯，偏清淡软口易嚼；</w:t>
      </w:r>
    </w:p>
    <w:p>
      <w:pPr>
        <w:keepNext w:val="0"/>
        <w:keepLines w:val="0"/>
        <w:pageBreakBefore w:val="0"/>
        <w:widowControl w:val="0"/>
        <w:numPr>
          <w:ilvl w:val="0"/>
          <w:numId w:val="10"/>
        </w:numPr>
        <w:kinsoku/>
        <w:wordWrap/>
        <w:overflowPunct/>
        <w:topLinePunct w:val="0"/>
        <w:autoSpaceDE/>
        <w:autoSpaceDN/>
        <w:bidi w:val="0"/>
        <w:adjustRightInd/>
        <w:snapToGrid/>
        <w:spacing w:before="156"/>
        <w:ind w:left="0" w:leftChars="0" w:firstLine="0" w:firstLineChars="0"/>
        <w:textAlignment w:val="auto"/>
        <w:rPr>
          <w:rFonts w:hint="default"/>
          <w:szCs w:val="21"/>
          <w:lang w:val="en-US" w:eastAsia="zh-CN"/>
        </w:rPr>
      </w:pPr>
      <w:r>
        <w:rPr>
          <w:rFonts w:hint="eastAsia"/>
          <w:szCs w:val="21"/>
          <w:lang w:val="en-US" w:eastAsia="zh-CN"/>
        </w:rPr>
        <w:t>借用村民工具要贴上标识记录，使用完毕后一定要将工具及时归还或放回指定地点；</w:t>
      </w:r>
    </w:p>
    <w:p>
      <w:pPr>
        <w:keepNext w:val="0"/>
        <w:keepLines w:val="0"/>
        <w:pageBreakBefore w:val="0"/>
        <w:widowControl w:val="0"/>
        <w:numPr>
          <w:ilvl w:val="0"/>
          <w:numId w:val="10"/>
        </w:numPr>
        <w:kinsoku/>
        <w:wordWrap/>
        <w:overflowPunct/>
        <w:topLinePunct w:val="0"/>
        <w:autoSpaceDE/>
        <w:autoSpaceDN/>
        <w:bidi w:val="0"/>
        <w:adjustRightInd/>
        <w:snapToGrid/>
        <w:spacing w:before="156"/>
        <w:ind w:left="0" w:leftChars="0" w:firstLine="0" w:firstLineChars="0"/>
        <w:textAlignment w:val="auto"/>
        <w:rPr>
          <w:rFonts w:hint="default"/>
          <w:szCs w:val="21"/>
          <w:lang w:val="en-US" w:eastAsia="zh-CN"/>
        </w:rPr>
      </w:pPr>
      <w:r>
        <w:rPr>
          <w:rFonts w:hint="eastAsia"/>
          <w:szCs w:val="21"/>
          <w:lang w:val="en-US" w:eastAsia="zh-CN"/>
        </w:rPr>
        <w:t>聚餐结束时间可能较晚，需提前准备照明工具备用。</w:t>
      </w:r>
    </w:p>
    <w:p>
      <w:pPr>
        <w:adjustRightInd w:val="0"/>
        <w:snapToGrid w:val="0"/>
        <w:ind w:firstLine="420" w:firstLineChars="200"/>
        <w:rPr>
          <w:bCs/>
          <w:szCs w:val="21"/>
        </w:rPr>
      </w:pPr>
    </w:p>
    <w:p>
      <w:pPr>
        <w:spacing w:before="156"/>
        <w:rPr>
          <w:rFonts w:hint="eastAsia"/>
          <w:b/>
          <w:bCs/>
          <w:sz w:val="24"/>
          <w:szCs w:val="24"/>
          <w:lang w:val="en-US" w:eastAsia="zh-CN"/>
        </w:rPr>
      </w:pPr>
      <w:r>
        <w:rPr>
          <w:b/>
          <w:bCs/>
          <w:sz w:val="24"/>
          <w:szCs w:val="24"/>
          <w:lang w:val="en-US"/>
        </w:rPr>
        <w:t>2</w:t>
      </w:r>
      <w:r>
        <w:rPr>
          <w:b/>
          <w:bCs/>
          <w:sz w:val="24"/>
          <w:szCs w:val="24"/>
        </w:rPr>
        <w:t>.2.</w:t>
      </w:r>
      <w:r>
        <w:rPr>
          <w:rFonts w:hint="eastAsia"/>
          <w:b/>
          <w:bCs/>
          <w:sz w:val="24"/>
          <w:szCs w:val="24"/>
          <w:lang w:val="en-US" w:eastAsia="zh-CN"/>
        </w:rPr>
        <w:t>7游园会</w:t>
      </w:r>
    </w:p>
    <w:p>
      <w:pPr>
        <w:keepNext w:val="0"/>
        <w:keepLines w:val="0"/>
        <w:pageBreakBefore w:val="0"/>
        <w:widowControl w:val="0"/>
        <w:kinsoku/>
        <w:wordWrap/>
        <w:overflowPunct/>
        <w:topLinePunct w:val="0"/>
        <w:autoSpaceDE/>
        <w:autoSpaceDN/>
        <w:bidi w:val="0"/>
        <w:adjustRightInd/>
        <w:snapToGrid/>
        <w:spacing w:before="156"/>
        <w:ind w:firstLine="420" w:firstLineChars="200"/>
        <w:textAlignment w:val="auto"/>
        <w:rPr>
          <w:rFonts w:hint="default"/>
          <w:b w:val="0"/>
          <w:bCs w:val="0"/>
          <w:sz w:val="21"/>
          <w:szCs w:val="21"/>
          <w:lang w:val="en-US" w:eastAsia="zh-CN"/>
        </w:rPr>
      </w:pPr>
      <w:r>
        <w:rPr>
          <w:rFonts w:hint="eastAsia"/>
          <w:b w:val="0"/>
          <w:bCs w:val="0"/>
          <w:sz w:val="21"/>
          <w:szCs w:val="21"/>
          <w:lang w:val="en-US" w:eastAsia="zh-CN"/>
        </w:rPr>
        <w:t>我们计划于2月23日上午与村民一起开展游园会项目。营员分组负责开设游戏摊位，摊位位置可在D排房屋芒果树下及C排房屋前空地，邀请村民参与进行游戏。9：30开始布置摊位，完成布置后正式开始游园会。预计11：30结束游园会，其余半小时时间营员可去村民家继续在相册上贴照片、进行留言，或利用空闲时间进行联欢会节目排练。</w:t>
      </w:r>
    </w:p>
    <w:p>
      <w:pPr>
        <w:keepNext w:val="0"/>
        <w:keepLines w:val="0"/>
        <w:pageBreakBefore w:val="0"/>
        <w:widowControl w:val="0"/>
        <w:kinsoku/>
        <w:wordWrap/>
        <w:overflowPunct/>
        <w:topLinePunct w:val="0"/>
        <w:autoSpaceDE/>
        <w:autoSpaceDN/>
        <w:bidi w:val="0"/>
        <w:adjustRightInd/>
        <w:snapToGrid/>
        <w:spacing w:before="156"/>
        <w:ind w:firstLine="420" w:firstLineChars="200"/>
        <w:textAlignment w:val="auto"/>
        <w:rPr>
          <w:rFonts w:hint="eastAsia"/>
          <w:b w:val="0"/>
          <w:bCs w:val="0"/>
          <w:sz w:val="21"/>
          <w:szCs w:val="21"/>
          <w:lang w:val="en-US" w:eastAsia="zh-CN"/>
        </w:rPr>
      </w:pPr>
      <w:r>
        <w:rPr>
          <w:rFonts w:hint="eastAsia"/>
          <w:b w:val="0"/>
          <w:bCs w:val="0"/>
          <w:sz w:val="21"/>
          <w:szCs w:val="21"/>
          <w:lang w:val="en-US" w:eastAsia="zh-CN"/>
        </w:rPr>
        <w:t>营员分为9组，每组1人做摊主负责一个游戏摊位，其余6人做为机动组气氛组。游戏有吹乒乓球、钓鱼、投乒乓球、套圈、投保龄球、纸杯扣球、盲人摸象、投壶、抛绣球。</w:t>
      </w:r>
    </w:p>
    <w:p>
      <w:pPr>
        <w:keepNext w:val="0"/>
        <w:keepLines w:val="0"/>
        <w:pageBreakBefore w:val="0"/>
        <w:widowControl w:val="0"/>
        <w:kinsoku/>
        <w:wordWrap/>
        <w:overflowPunct/>
        <w:topLinePunct w:val="0"/>
        <w:autoSpaceDE/>
        <w:autoSpaceDN/>
        <w:bidi w:val="0"/>
        <w:adjustRightInd/>
        <w:snapToGrid/>
        <w:spacing w:before="156"/>
        <w:ind w:firstLine="422" w:firstLineChars="200"/>
        <w:textAlignment w:val="auto"/>
        <w:rPr>
          <w:rFonts w:hint="eastAsia"/>
          <w:b/>
          <w:bCs/>
          <w:sz w:val="21"/>
          <w:szCs w:val="21"/>
          <w:lang w:val="en-US" w:eastAsia="zh-CN"/>
        </w:rPr>
      </w:pPr>
      <w:r>
        <w:rPr>
          <w:rFonts w:hint="eastAsia"/>
          <w:b/>
          <w:bCs/>
          <w:sz w:val="21"/>
          <w:szCs w:val="21"/>
          <w:lang w:val="en-US" w:eastAsia="zh-CN"/>
        </w:rPr>
        <w:t>游戏规则：</w:t>
      </w:r>
    </w:p>
    <w:p>
      <w:pPr>
        <w:keepNext w:val="0"/>
        <w:keepLines w:val="0"/>
        <w:pageBreakBefore w:val="0"/>
        <w:widowControl w:val="0"/>
        <w:numPr>
          <w:ilvl w:val="0"/>
          <w:numId w:val="11"/>
        </w:numPr>
        <w:kinsoku/>
        <w:wordWrap/>
        <w:overflowPunct/>
        <w:topLinePunct w:val="0"/>
        <w:autoSpaceDE/>
        <w:autoSpaceDN/>
        <w:bidi w:val="0"/>
        <w:adjustRightInd/>
        <w:snapToGrid/>
        <w:spacing w:before="156"/>
        <w:ind w:firstLine="420" w:firstLineChars="200"/>
        <w:textAlignment w:val="auto"/>
        <w:rPr>
          <w:rFonts w:hint="eastAsia"/>
          <w:b w:val="0"/>
          <w:bCs w:val="0"/>
          <w:sz w:val="21"/>
          <w:szCs w:val="21"/>
          <w:lang w:val="en-US" w:eastAsia="zh-CN"/>
        </w:rPr>
      </w:pPr>
      <w:r>
        <w:rPr>
          <w:rFonts w:hint="eastAsia"/>
          <w:b w:val="0"/>
          <w:bCs w:val="0"/>
          <w:sz w:val="21"/>
          <w:szCs w:val="21"/>
          <w:lang w:val="en-US" w:eastAsia="zh-CN"/>
        </w:rPr>
        <w:t>吹乒乓球：将5个装有水的杯子依次紧挨着排成一排，玩家需在指定位置内将乒乓球从第一个杯子吹至最后一个杯子，期间不得用手触碰乒乓球，若乒乓球掉落需重新开始。</w:t>
      </w:r>
    </w:p>
    <w:p>
      <w:pPr>
        <w:keepNext w:val="0"/>
        <w:keepLines w:val="0"/>
        <w:pageBreakBefore w:val="0"/>
        <w:widowControl w:val="0"/>
        <w:numPr>
          <w:ilvl w:val="0"/>
          <w:numId w:val="11"/>
        </w:numPr>
        <w:kinsoku/>
        <w:wordWrap/>
        <w:overflowPunct/>
        <w:topLinePunct w:val="0"/>
        <w:autoSpaceDE/>
        <w:autoSpaceDN/>
        <w:bidi w:val="0"/>
        <w:adjustRightInd/>
        <w:snapToGrid/>
        <w:spacing w:before="156"/>
        <w:ind w:firstLine="420" w:firstLineChars="200"/>
        <w:textAlignment w:val="auto"/>
        <w:rPr>
          <w:rFonts w:ascii="宋体" w:hAnsi="宋体"/>
        </w:rPr>
      </w:pPr>
      <w:r>
        <w:rPr>
          <w:rFonts w:hint="eastAsia"/>
          <w:b w:val="0"/>
          <w:bCs w:val="0"/>
          <w:sz w:val="21"/>
          <w:szCs w:val="21"/>
          <w:lang w:val="en-US" w:eastAsia="zh-CN"/>
        </w:rPr>
        <w:t>钓鱼：</w:t>
      </w:r>
      <w:r>
        <w:rPr>
          <w:rFonts w:hint="eastAsia" w:ascii="宋体" w:hAnsi="宋体"/>
        </w:rPr>
        <w:t>设置一个地方围一个圈，将制作好的鱼放在圈内，其他人站在圈外钓鱼，钓上来即可，可设置限时村民竞赛。</w:t>
      </w:r>
    </w:p>
    <w:p>
      <w:pPr>
        <w:keepNext w:val="0"/>
        <w:keepLines w:val="0"/>
        <w:pageBreakBefore w:val="0"/>
        <w:widowControl w:val="0"/>
        <w:numPr>
          <w:ilvl w:val="0"/>
          <w:numId w:val="11"/>
        </w:numPr>
        <w:kinsoku/>
        <w:wordWrap/>
        <w:overflowPunct/>
        <w:topLinePunct w:val="0"/>
        <w:autoSpaceDE/>
        <w:autoSpaceDN/>
        <w:bidi w:val="0"/>
        <w:adjustRightInd/>
        <w:snapToGrid/>
        <w:spacing w:before="156"/>
        <w:ind w:firstLine="420" w:firstLineChars="200"/>
        <w:textAlignment w:val="auto"/>
        <w:rPr>
          <w:rFonts w:ascii="宋体" w:hAnsi="宋体"/>
        </w:rPr>
      </w:pPr>
      <w:r>
        <w:rPr>
          <w:rFonts w:hint="eastAsia" w:ascii="宋体" w:hAnsi="宋体"/>
          <w:lang w:val="en-US" w:eastAsia="zh-CN"/>
        </w:rPr>
        <w:t>投乒乓球：画一条线，在线外一定距离放置2个桶，玩家需在线内通过向地板投掷乒乓球使其弹起并掉落进桶内，乒乓球进桶则成功。</w:t>
      </w:r>
    </w:p>
    <w:p>
      <w:pPr>
        <w:keepNext w:val="0"/>
        <w:keepLines w:val="0"/>
        <w:pageBreakBefore w:val="0"/>
        <w:widowControl w:val="0"/>
        <w:numPr>
          <w:ilvl w:val="0"/>
          <w:numId w:val="11"/>
        </w:numPr>
        <w:kinsoku/>
        <w:wordWrap/>
        <w:overflowPunct/>
        <w:topLinePunct w:val="0"/>
        <w:autoSpaceDE/>
        <w:autoSpaceDN/>
        <w:bidi w:val="0"/>
        <w:adjustRightInd/>
        <w:snapToGrid/>
        <w:spacing w:before="156"/>
        <w:ind w:firstLine="420" w:firstLineChars="200"/>
        <w:textAlignment w:val="auto"/>
        <w:rPr>
          <w:bCs/>
          <w:szCs w:val="21"/>
        </w:rPr>
      </w:pPr>
      <w:r>
        <w:rPr>
          <w:rFonts w:hint="eastAsia" w:ascii="宋体" w:hAnsi="宋体"/>
        </w:rPr>
        <w:t>套圈:将一些瓶子或者小物件</w:t>
      </w:r>
      <w:r>
        <w:rPr>
          <w:rFonts w:hint="eastAsia" w:ascii="宋体" w:hAnsi="宋体"/>
          <w:lang w:val="en-US" w:eastAsia="zh-CN"/>
        </w:rPr>
        <w:t>由近到远依次摆放，瓶子下设置纸条奖励，内容为一些营员为村民做的事情</w:t>
      </w:r>
      <w:r>
        <w:rPr>
          <w:rFonts w:hint="eastAsia" w:ascii="宋体" w:hAnsi="宋体"/>
        </w:rPr>
        <w:t>，</w:t>
      </w:r>
      <w:r>
        <w:rPr>
          <w:rFonts w:hint="eastAsia" w:ascii="宋体" w:hAnsi="宋体"/>
          <w:lang w:val="en-US" w:eastAsia="zh-CN"/>
        </w:rPr>
        <w:t>玩家需站在线内用手上的圈圈投掷出去使其套中摆放的物品，获得瓶下的奖励</w:t>
      </w:r>
      <w:r>
        <w:rPr>
          <w:rFonts w:hint="eastAsia" w:ascii="宋体" w:hAnsi="宋体"/>
        </w:rPr>
        <w:t>。</w:t>
      </w:r>
    </w:p>
    <w:p>
      <w:pPr>
        <w:keepNext w:val="0"/>
        <w:keepLines w:val="0"/>
        <w:pageBreakBefore w:val="0"/>
        <w:widowControl w:val="0"/>
        <w:numPr>
          <w:ilvl w:val="0"/>
          <w:numId w:val="11"/>
        </w:numPr>
        <w:kinsoku/>
        <w:wordWrap/>
        <w:overflowPunct/>
        <w:topLinePunct w:val="0"/>
        <w:autoSpaceDE/>
        <w:autoSpaceDN/>
        <w:bidi w:val="0"/>
        <w:adjustRightInd/>
        <w:snapToGrid/>
        <w:spacing w:before="156"/>
        <w:ind w:firstLine="420" w:firstLineChars="200"/>
        <w:textAlignment w:val="auto"/>
        <w:rPr>
          <w:bCs/>
          <w:szCs w:val="21"/>
        </w:rPr>
      </w:pPr>
      <w:r>
        <w:rPr>
          <w:rFonts w:hint="eastAsia"/>
          <w:bCs/>
          <w:szCs w:val="21"/>
          <w:lang w:val="en-US" w:eastAsia="zh-CN"/>
        </w:rPr>
        <w:t>传球：共4名玩家参与，玩家需使用用纸条制成的V形槽将乒乓球从第一名玩家依次传到最后一名玩家，最后将乒乓球放置至盆中。</w:t>
      </w:r>
    </w:p>
    <w:p>
      <w:pPr>
        <w:keepNext w:val="0"/>
        <w:keepLines w:val="0"/>
        <w:pageBreakBefore w:val="0"/>
        <w:widowControl w:val="0"/>
        <w:numPr>
          <w:ilvl w:val="0"/>
          <w:numId w:val="11"/>
        </w:numPr>
        <w:kinsoku/>
        <w:wordWrap/>
        <w:overflowPunct/>
        <w:topLinePunct w:val="0"/>
        <w:autoSpaceDE/>
        <w:autoSpaceDN/>
        <w:bidi w:val="0"/>
        <w:adjustRightInd/>
        <w:snapToGrid/>
        <w:spacing w:before="156"/>
        <w:ind w:firstLine="420" w:firstLineChars="200"/>
        <w:textAlignment w:val="auto"/>
        <w:rPr>
          <w:bCs/>
          <w:szCs w:val="21"/>
        </w:rPr>
      </w:pPr>
      <w:r>
        <w:rPr>
          <w:rFonts w:hint="eastAsia" w:ascii="宋体" w:hAnsi="宋体"/>
          <w:lang w:val="en-US" w:eastAsia="zh-CN"/>
        </w:rPr>
        <w:t>盲人摸象：用一张大白纸提前画好一张大象的脸，玩家需要在蒙眼状态用笔准确点中大象的指定部位。</w:t>
      </w:r>
    </w:p>
    <w:p>
      <w:pPr>
        <w:keepNext w:val="0"/>
        <w:keepLines w:val="0"/>
        <w:pageBreakBefore w:val="0"/>
        <w:widowControl w:val="0"/>
        <w:numPr>
          <w:ilvl w:val="0"/>
          <w:numId w:val="11"/>
        </w:numPr>
        <w:kinsoku/>
        <w:wordWrap/>
        <w:overflowPunct/>
        <w:topLinePunct w:val="0"/>
        <w:autoSpaceDE/>
        <w:autoSpaceDN/>
        <w:bidi w:val="0"/>
        <w:adjustRightInd/>
        <w:snapToGrid/>
        <w:spacing w:before="156"/>
        <w:ind w:firstLine="420" w:firstLineChars="200"/>
        <w:textAlignment w:val="auto"/>
        <w:rPr>
          <w:bCs/>
          <w:szCs w:val="21"/>
        </w:rPr>
      </w:pPr>
      <w:r>
        <w:rPr>
          <w:rFonts w:hint="eastAsia" w:ascii="宋体" w:hAnsi="宋体"/>
          <w:lang w:val="en-US" w:eastAsia="zh-CN"/>
        </w:rPr>
        <w:t>投壶：提前准备好一定数量的瓶子，玩家需要在瓶子上方的一定高度将筷子投入瓶子中。</w:t>
      </w:r>
    </w:p>
    <w:p>
      <w:pPr>
        <w:keepNext w:val="0"/>
        <w:keepLines w:val="0"/>
        <w:pageBreakBefore w:val="0"/>
        <w:widowControl w:val="0"/>
        <w:numPr>
          <w:ilvl w:val="0"/>
          <w:numId w:val="11"/>
        </w:numPr>
        <w:kinsoku/>
        <w:wordWrap/>
        <w:overflowPunct/>
        <w:topLinePunct w:val="0"/>
        <w:autoSpaceDE/>
        <w:autoSpaceDN/>
        <w:bidi w:val="0"/>
        <w:adjustRightInd/>
        <w:snapToGrid/>
        <w:spacing w:before="156"/>
        <w:ind w:firstLine="420" w:firstLineChars="200"/>
        <w:textAlignment w:val="auto"/>
        <w:rPr>
          <w:bCs/>
          <w:szCs w:val="21"/>
        </w:rPr>
      </w:pPr>
      <w:r>
        <w:rPr>
          <w:rFonts w:hint="eastAsia" w:ascii="宋体" w:hAnsi="宋体"/>
          <w:lang w:val="en-US" w:eastAsia="zh-CN"/>
        </w:rPr>
        <w:t>抛绣球：两名玩家，一名玩家站在线内抛绣球，另一名玩家站在一定距离外的圈内用桶接住绣球。</w:t>
      </w:r>
    </w:p>
    <w:p>
      <w:pPr>
        <w:keepNext w:val="0"/>
        <w:keepLines w:val="0"/>
        <w:pageBreakBefore w:val="0"/>
        <w:widowControl w:val="0"/>
        <w:numPr>
          <w:ilvl w:val="0"/>
          <w:numId w:val="11"/>
        </w:numPr>
        <w:kinsoku/>
        <w:wordWrap/>
        <w:overflowPunct/>
        <w:topLinePunct w:val="0"/>
        <w:autoSpaceDE/>
        <w:autoSpaceDN/>
        <w:bidi w:val="0"/>
        <w:adjustRightInd/>
        <w:snapToGrid/>
        <w:spacing w:before="156"/>
        <w:ind w:firstLine="420" w:firstLineChars="200"/>
        <w:textAlignment w:val="auto"/>
        <w:rPr>
          <w:bCs/>
          <w:szCs w:val="21"/>
        </w:rPr>
      </w:pPr>
      <w:r>
        <w:rPr>
          <w:rFonts w:hint="eastAsia" w:ascii="宋体" w:hAnsi="宋体"/>
          <w:lang w:val="en-US" w:eastAsia="zh-CN"/>
        </w:rPr>
        <w:t>纸杯扣球：两名玩家，玩家需要用纸杯将另一名玩家传过来的乒乓球扣住，并用纸杯将球回传给另一名玩家。</w:t>
      </w:r>
    </w:p>
    <w:p>
      <w:pPr>
        <w:keepNext w:val="0"/>
        <w:keepLines w:val="0"/>
        <w:pageBreakBefore w:val="0"/>
        <w:widowControl w:val="0"/>
        <w:numPr>
          <w:ilvl w:val="0"/>
          <w:numId w:val="0"/>
        </w:numPr>
        <w:kinsoku/>
        <w:wordWrap/>
        <w:overflowPunct/>
        <w:topLinePunct w:val="0"/>
        <w:autoSpaceDE/>
        <w:autoSpaceDN/>
        <w:bidi w:val="0"/>
        <w:adjustRightInd/>
        <w:snapToGrid/>
        <w:spacing w:before="156"/>
        <w:ind w:firstLine="420" w:firstLineChars="200"/>
        <w:textAlignment w:val="auto"/>
        <w:rPr>
          <w:rFonts w:hint="eastAsia" w:ascii="宋体" w:hAnsi="宋体"/>
          <w:lang w:val="en-US" w:eastAsia="zh-CN"/>
        </w:rPr>
      </w:pPr>
      <w:r>
        <w:rPr>
          <w:rFonts w:hint="eastAsia" w:ascii="宋体" w:hAnsi="宋体"/>
          <w:lang w:val="en-US" w:eastAsia="zh-CN"/>
        </w:rPr>
        <w:t>物资：纸箱1个、绳子5米、鱼竿3条、乒乓球12个、桶3个、水杯15个、套圈20个、大白纸1张、马克笔5支、桌子2 张，水瓶15个，纸球10个、筷子10双、水盆1个。</w:t>
      </w:r>
    </w:p>
    <w:p>
      <w:pPr>
        <w:keepNext w:val="0"/>
        <w:keepLines w:val="0"/>
        <w:pageBreakBefore w:val="0"/>
        <w:widowControl w:val="0"/>
        <w:numPr>
          <w:ilvl w:val="0"/>
          <w:numId w:val="0"/>
        </w:numPr>
        <w:kinsoku/>
        <w:wordWrap/>
        <w:overflowPunct/>
        <w:topLinePunct w:val="0"/>
        <w:autoSpaceDE/>
        <w:autoSpaceDN/>
        <w:bidi w:val="0"/>
        <w:adjustRightInd/>
        <w:snapToGrid/>
        <w:spacing w:before="156"/>
        <w:textAlignment w:val="auto"/>
        <w:rPr>
          <w:rFonts w:hint="eastAsia" w:ascii="宋体" w:hAnsi="宋体"/>
          <w:lang w:val="en-US" w:eastAsia="zh-CN"/>
        </w:rPr>
      </w:pPr>
      <w:r>
        <w:rPr>
          <w:rFonts w:hint="eastAsia" w:ascii="宋体" w:hAnsi="宋体"/>
          <w:lang w:val="en-US" w:eastAsia="zh-CN"/>
        </w:rPr>
        <w:t>注意事项：</w:t>
      </w:r>
    </w:p>
    <w:p>
      <w:pPr>
        <w:keepNext w:val="0"/>
        <w:keepLines w:val="0"/>
        <w:pageBreakBefore w:val="0"/>
        <w:widowControl w:val="0"/>
        <w:numPr>
          <w:ilvl w:val="0"/>
          <w:numId w:val="12"/>
        </w:numPr>
        <w:tabs>
          <w:tab w:val="center" w:pos="4252"/>
        </w:tabs>
        <w:kinsoku/>
        <w:wordWrap/>
        <w:overflowPunct/>
        <w:topLinePunct w:val="0"/>
        <w:autoSpaceDE/>
        <w:autoSpaceDN/>
        <w:bidi w:val="0"/>
        <w:adjustRightInd/>
        <w:snapToGrid/>
        <w:spacing w:before="156"/>
        <w:ind w:left="0" w:leftChars="0" w:firstLine="0" w:firstLineChars="0"/>
        <w:jc w:val="both"/>
        <w:textAlignment w:val="auto"/>
        <w:rPr>
          <w:rFonts w:hint="eastAsia" w:ascii="宋体" w:hAnsi="宋体"/>
          <w:lang w:val="en-US" w:eastAsia="zh-CN"/>
        </w:rPr>
      </w:pPr>
      <w:r>
        <w:rPr>
          <w:rFonts w:hint="eastAsia" w:ascii="宋体" w:hAnsi="宋体"/>
          <w:lang w:val="en-US" w:eastAsia="zh-CN"/>
        </w:rPr>
        <w:t>至少要有一个人留守摊位；</w:t>
      </w:r>
    </w:p>
    <w:p>
      <w:pPr>
        <w:keepNext w:val="0"/>
        <w:keepLines w:val="0"/>
        <w:pageBreakBefore w:val="0"/>
        <w:widowControl w:val="0"/>
        <w:numPr>
          <w:ilvl w:val="0"/>
          <w:numId w:val="12"/>
        </w:numPr>
        <w:tabs>
          <w:tab w:val="center" w:pos="4252"/>
        </w:tabs>
        <w:kinsoku/>
        <w:wordWrap/>
        <w:overflowPunct/>
        <w:topLinePunct w:val="0"/>
        <w:autoSpaceDE/>
        <w:autoSpaceDN/>
        <w:bidi w:val="0"/>
        <w:adjustRightInd/>
        <w:snapToGrid/>
        <w:spacing w:before="156"/>
        <w:ind w:left="0" w:leftChars="0" w:firstLine="0" w:firstLineChars="0"/>
        <w:textAlignment w:val="auto"/>
        <w:rPr>
          <w:rFonts w:hint="default" w:ascii="宋体" w:hAnsi="宋体"/>
          <w:lang w:val="en-US" w:eastAsia="zh-CN"/>
        </w:rPr>
      </w:pPr>
      <w:r>
        <w:rPr>
          <w:rFonts w:hint="eastAsia" w:ascii="宋体" w:hAnsi="宋体"/>
          <w:lang w:val="en-US" w:eastAsia="zh-CN"/>
        </w:rPr>
        <w:t>热情邀请村民参加游戏，特别是一些远远观望不走近的村民；</w:t>
      </w:r>
    </w:p>
    <w:p>
      <w:pPr>
        <w:keepNext w:val="0"/>
        <w:keepLines w:val="0"/>
        <w:pageBreakBefore w:val="0"/>
        <w:widowControl w:val="0"/>
        <w:numPr>
          <w:ilvl w:val="0"/>
          <w:numId w:val="12"/>
        </w:numPr>
        <w:tabs>
          <w:tab w:val="center" w:pos="4252"/>
        </w:tabs>
        <w:kinsoku/>
        <w:wordWrap/>
        <w:overflowPunct/>
        <w:topLinePunct w:val="0"/>
        <w:autoSpaceDE/>
        <w:autoSpaceDN/>
        <w:bidi w:val="0"/>
        <w:adjustRightInd/>
        <w:snapToGrid/>
        <w:spacing w:before="156"/>
        <w:ind w:left="0" w:leftChars="0" w:firstLine="0" w:firstLineChars="0"/>
        <w:textAlignment w:val="auto"/>
        <w:rPr>
          <w:rFonts w:hint="default" w:ascii="宋体" w:hAnsi="宋体"/>
          <w:lang w:val="en-US" w:eastAsia="zh-CN"/>
        </w:rPr>
      </w:pPr>
      <w:r>
        <w:rPr>
          <w:rFonts w:hint="eastAsia" w:ascii="宋体" w:hAnsi="宋体"/>
          <w:lang w:val="en-US" w:eastAsia="zh-CN"/>
        </w:rPr>
        <w:t>结束后清点工具、物资、游戏道具并回收放置至指定地点。</w:t>
      </w:r>
    </w:p>
    <w:p>
      <w:pPr>
        <w:spacing w:before="156"/>
        <w:rPr>
          <w:b/>
          <w:bCs/>
          <w:sz w:val="24"/>
          <w:szCs w:val="24"/>
        </w:rPr>
      </w:pPr>
      <w:r>
        <w:rPr>
          <w:b/>
          <w:bCs/>
          <w:sz w:val="24"/>
          <w:szCs w:val="24"/>
          <w:lang w:val="en-US"/>
        </w:rPr>
        <w:t>2</w:t>
      </w:r>
      <w:r>
        <w:rPr>
          <w:b/>
          <w:bCs/>
          <w:sz w:val="24"/>
          <w:szCs w:val="24"/>
        </w:rPr>
        <w:t>.2.</w:t>
      </w:r>
      <w:r>
        <w:rPr>
          <w:rFonts w:hint="eastAsia"/>
          <w:b/>
          <w:bCs/>
          <w:sz w:val="24"/>
          <w:szCs w:val="24"/>
          <w:lang w:val="en-US" w:eastAsia="zh-CN"/>
        </w:rPr>
        <w:t>8</w:t>
      </w:r>
      <w:r>
        <w:rPr>
          <w:b/>
          <w:bCs/>
          <w:sz w:val="24"/>
          <w:szCs w:val="24"/>
        </w:rPr>
        <w:t>联欢会</w:t>
      </w:r>
    </w:p>
    <w:p>
      <w:pPr>
        <w:adjustRightInd w:val="0"/>
        <w:snapToGrid w:val="0"/>
        <w:spacing w:before="156"/>
        <w:ind w:firstLine="420" w:firstLineChars="200"/>
        <w:rPr>
          <w:rFonts w:hint="default"/>
          <w:szCs w:val="21"/>
          <w:lang w:val="en-US" w:eastAsia="zh-CN"/>
        </w:rPr>
      </w:pPr>
      <w:r>
        <w:rPr>
          <w:rFonts w:hint="eastAsia"/>
          <w:szCs w:val="21"/>
          <w:lang w:val="en-US" w:eastAsia="zh-CN"/>
        </w:rPr>
        <w:t>我们计划于2月23日下午开展联欢会项目。娱乐leader需提前确定联欢会地点、招募主持人&amp;收集联欢会节目单，并在联欢会前的空闲时间提醒组织营员进行节目排练以保证节目质量。14：30~15：30期间进行联欢会场地布置，调试音响设备、搬运椅子等。15：30~17：00期间营员在村中串门进行舞龙舞狮表演，过程中会邀请村民参加联欢会。17：00正式开始开始联欢会表演节目，预计18：30结束表演。</w:t>
      </w:r>
    </w:p>
    <w:p>
      <w:pPr>
        <w:adjustRightInd w:val="0"/>
        <w:snapToGrid w:val="0"/>
        <w:spacing w:before="156"/>
        <w:ind w:firstLine="420" w:firstLineChars="200"/>
        <w:rPr>
          <w:rFonts w:hint="eastAsia"/>
          <w:szCs w:val="21"/>
          <w:lang w:val="en-US" w:eastAsia="zh-CN"/>
        </w:rPr>
      </w:pPr>
      <w:r>
        <w:rPr>
          <w:rFonts w:hint="eastAsia"/>
          <w:szCs w:val="21"/>
          <w:lang w:val="en-US" w:eastAsia="zh-CN"/>
        </w:rPr>
        <w:t>布置场地、舞龙舞狮表演</w:t>
      </w:r>
      <w:r>
        <w:rPr>
          <w:rFonts w:hint="eastAsia"/>
          <w:lang w:eastAsia="zh-CN"/>
        </w:rPr>
        <w:t>，</w:t>
      </w:r>
      <w:r>
        <w:rPr>
          <w:rFonts w:hint="eastAsia"/>
          <w:szCs w:val="21"/>
          <w:lang w:val="en-US" w:eastAsia="zh-CN"/>
        </w:rPr>
        <w:t>联欢会节目表演均全员参与，若有空余时间可进行节目排练。联欢会结束后全体营员一起收拾清理场地。</w:t>
      </w:r>
    </w:p>
    <w:p>
      <w:pPr>
        <w:adjustRightInd w:val="0"/>
        <w:snapToGrid w:val="0"/>
        <w:spacing w:before="156"/>
        <w:ind w:firstLine="420" w:firstLineChars="200"/>
        <w:rPr>
          <w:rFonts w:hint="eastAsia"/>
          <w:szCs w:val="21"/>
          <w:lang w:val="en-US" w:eastAsia="zh-CN"/>
        </w:rPr>
      </w:pPr>
      <w:r>
        <w:rPr>
          <w:rFonts w:hint="eastAsia"/>
          <w:szCs w:val="21"/>
          <w:lang w:val="en-US" w:eastAsia="zh-CN"/>
        </w:rPr>
        <w:t>物资：a3彩色卡纸15张、红色背景布1块、绳子若干、彩灯1条、气球1包、打气筒3个、马克笔若干、彩笔1盒、剪刀5把、排插1个、灯具1个。</w:t>
      </w:r>
    </w:p>
    <w:p>
      <w:pPr>
        <w:adjustRightInd w:val="0"/>
        <w:snapToGrid w:val="0"/>
        <w:spacing w:before="156"/>
        <w:rPr>
          <w:rFonts w:hint="eastAsia"/>
          <w:szCs w:val="21"/>
          <w:lang w:val="en-US" w:eastAsia="zh-CN"/>
        </w:rPr>
      </w:pPr>
      <w:r>
        <w:rPr>
          <w:rFonts w:hint="eastAsia"/>
          <w:szCs w:val="21"/>
          <w:lang w:val="en-US" w:eastAsia="zh-CN"/>
        </w:rPr>
        <w:t>注意事项：</w:t>
      </w:r>
    </w:p>
    <w:p>
      <w:pPr>
        <w:keepNext w:val="0"/>
        <w:keepLines w:val="0"/>
        <w:pageBreakBefore w:val="0"/>
        <w:widowControl w:val="0"/>
        <w:numPr>
          <w:ilvl w:val="0"/>
          <w:numId w:val="13"/>
        </w:numPr>
        <w:kinsoku/>
        <w:wordWrap/>
        <w:overflowPunct/>
        <w:topLinePunct w:val="0"/>
        <w:autoSpaceDE/>
        <w:autoSpaceDN/>
        <w:bidi w:val="0"/>
        <w:adjustRightInd w:val="0"/>
        <w:snapToGrid w:val="0"/>
        <w:spacing w:before="156"/>
        <w:ind w:left="0" w:leftChars="0" w:firstLine="0" w:firstLineChars="0"/>
        <w:textAlignment w:val="auto"/>
        <w:rPr>
          <w:rFonts w:hint="eastAsia"/>
          <w:szCs w:val="21"/>
          <w:lang w:val="en-US" w:eastAsia="zh-CN"/>
        </w:rPr>
      </w:pPr>
      <w:r>
        <w:rPr>
          <w:rFonts w:hint="eastAsia"/>
          <w:szCs w:val="21"/>
          <w:lang w:val="en-US" w:eastAsia="zh-CN"/>
        </w:rPr>
        <w:t>邀请村民一起参与表演节目；</w:t>
      </w:r>
    </w:p>
    <w:p>
      <w:pPr>
        <w:keepNext w:val="0"/>
        <w:keepLines w:val="0"/>
        <w:pageBreakBefore w:val="0"/>
        <w:widowControl w:val="0"/>
        <w:numPr>
          <w:ilvl w:val="0"/>
          <w:numId w:val="13"/>
        </w:numPr>
        <w:kinsoku/>
        <w:wordWrap/>
        <w:overflowPunct/>
        <w:topLinePunct w:val="0"/>
        <w:autoSpaceDE/>
        <w:autoSpaceDN/>
        <w:bidi w:val="0"/>
        <w:adjustRightInd w:val="0"/>
        <w:snapToGrid w:val="0"/>
        <w:spacing w:before="156"/>
        <w:ind w:left="0" w:leftChars="0" w:firstLine="0" w:firstLineChars="0"/>
        <w:textAlignment w:val="auto"/>
        <w:rPr>
          <w:rFonts w:hint="default"/>
          <w:szCs w:val="21"/>
          <w:lang w:val="en-US" w:eastAsia="zh-CN"/>
        </w:rPr>
      </w:pPr>
      <w:r>
        <w:rPr>
          <w:rFonts w:hint="eastAsia"/>
          <w:szCs w:val="21"/>
          <w:lang w:val="en-US" w:eastAsia="zh-CN"/>
        </w:rPr>
        <w:t>冬天晚上转黑早，布置场地时提前准备照明工具；</w:t>
      </w:r>
    </w:p>
    <w:p>
      <w:pPr>
        <w:keepNext w:val="0"/>
        <w:keepLines w:val="0"/>
        <w:pageBreakBefore w:val="0"/>
        <w:widowControl w:val="0"/>
        <w:numPr>
          <w:ilvl w:val="0"/>
          <w:numId w:val="13"/>
        </w:numPr>
        <w:kinsoku/>
        <w:wordWrap/>
        <w:overflowPunct/>
        <w:topLinePunct w:val="0"/>
        <w:autoSpaceDE/>
        <w:autoSpaceDN/>
        <w:bidi w:val="0"/>
        <w:adjustRightInd w:val="0"/>
        <w:snapToGrid w:val="0"/>
        <w:spacing w:before="156"/>
        <w:ind w:left="0" w:leftChars="0" w:firstLine="0" w:firstLineChars="0"/>
        <w:textAlignment w:val="auto"/>
        <w:rPr>
          <w:rFonts w:hint="default"/>
          <w:szCs w:val="21"/>
          <w:lang w:val="en-US" w:eastAsia="zh-CN"/>
        </w:rPr>
      </w:pPr>
      <w:r>
        <w:rPr>
          <w:rFonts w:hint="eastAsia"/>
          <w:szCs w:val="21"/>
          <w:lang w:val="en-US" w:eastAsia="zh-CN"/>
        </w:rPr>
        <w:t>工具物资使用完毕后一定要将工具及时归还或放回指定地点。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ind w:leftChars="0"/>
        <w:textAlignment w:val="auto"/>
        <w:rPr>
          <w:rFonts w:hint="eastAsia"/>
          <w:b/>
          <w:bCs/>
          <w:sz w:val="24"/>
          <w:szCs w:val="24"/>
          <w:lang w:val="en-US" w:eastAsia="zh-CN"/>
        </w:rPr>
      </w:pPr>
      <w:r>
        <w:rPr>
          <w:rFonts w:hint="default"/>
          <w:b/>
          <w:bCs/>
          <w:sz w:val="24"/>
          <w:szCs w:val="24"/>
          <w:lang w:val="en-US" w:eastAsia="zh-CN"/>
        </w:rPr>
        <w:t>2</w:t>
      </w:r>
      <w:r>
        <w:rPr>
          <w:rFonts w:hint="eastAsia"/>
          <w:b/>
          <w:bCs/>
          <w:sz w:val="24"/>
          <w:szCs w:val="24"/>
          <w:lang w:val="en-US" w:eastAsia="zh-CN"/>
        </w:rPr>
        <w:t>.2.9 世界之窗</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ind w:leftChars="0" w:firstLine="420"/>
        <w:textAlignment w:val="auto"/>
        <w:rPr>
          <w:rFonts w:hint="default"/>
          <w:szCs w:val="21"/>
          <w:lang w:val="en-US" w:eastAsia="zh-CN"/>
        </w:rPr>
      </w:pPr>
      <w:r>
        <w:rPr>
          <w:rFonts w:hint="eastAsia"/>
          <w:szCs w:val="21"/>
          <w:lang w:val="en-US" w:eastAsia="zh-CN"/>
        </w:rPr>
        <w:t>我们计划于2月18日~22日下午18：00开始为村民播放电影，播放地点为电视机房内。每日播放一场电影。电影类型主要为战争篇、武术动作篇。项目结束后晚饭集合为村民打开电影，晚上例会后回收设备。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ind w:leftChars="0" w:firstLine="420"/>
        <w:textAlignment w:val="auto"/>
        <w:rPr>
          <w:rFonts w:hint="default"/>
          <w:szCs w:val="21"/>
          <w:lang w:val="en-US" w:eastAsia="zh-CN"/>
        </w:rPr>
      </w:pPr>
      <w:r>
        <w:rPr>
          <w:rFonts w:hint="eastAsia"/>
          <w:szCs w:val="21"/>
          <w:lang w:val="en-US" w:eastAsia="zh-CN"/>
        </w:rPr>
        <w:t>物资：投影仪1台、音响1个。</w:t>
      </w:r>
    </w:p>
    <w:p>
      <w:pPr>
        <w:spacing w:before="156"/>
        <w:rPr>
          <w:szCs w:val="21"/>
        </w:rPr>
      </w:pPr>
    </w:p>
    <w:p>
      <w:pPr>
        <w:numPr>
          <w:ilvl w:val="0"/>
          <w:numId w:val="0"/>
        </w:numPr>
        <w:ind w:left="0" w:firstLine="0"/>
        <w:jc w:val="left"/>
        <w:textAlignment w:val="baseline"/>
        <w:rPr>
          <w:b/>
          <w:bCs/>
          <w:sz w:val="28"/>
          <w:szCs w:val="36"/>
        </w:rPr>
      </w:pPr>
      <w:r>
        <w:rPr>
          <w:b/>
          <w:bCs/>
          <w:sz w:val="28"/>
          <w:szCs w:val="36"/>
          <w:lang w:val="en-US"/>
        </w:rPr>
        <w:t>3.</w:t>
      </w:r>
      <w:r>
        <w:rPr>
          <w:b/>
          <w:bCs/>
          <w:sz w:val="28"/>
          <w:szCs w:val="36"/>
        </w:rPr>
        <w:t>日程安排表</w:t>
      </w:r>
    </w:p>
    <w:tbl>
      <w:tblPr>
        <w:tblStyle w:val="9"/>
        <w:tblW w:w="8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638"/>
        <w:gridCol w:w="2213"/>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18" w:type="dxa"/>
            <w:shd w:val="clear" w:color="auto" w:fill="0000FF"/>
            <w:vAlign w:val="center"/>
          </w:tcPr>
          <w:p>
            <w:pPr>
              <w:keepNext w:val="0"/>
              <w:keepLines w:val="0"/>
              <w:suppressLineNumbers w:val="0"/>
              <w:spacing w:before="0" w:beforeAutospacing="0" w:after="0" w:afterAutospacing="0"/>
              <w:ind w:left="0" w:right="0"/>
              <w:jc w:val="center"/>
              <w:textAlignment w:val="baseline"/>
              <w:rPr>
                <w:rFonts w:hint="default"/>
                <w:b/>
                <w:bCs/>
                <w:color w:val="FFFFFF"/>
                <w:sz w:val="20"/>
                <w:szCs w:val="21"/>
              </w:rPr>
            </w:pPr>
            <w:r>
              <w:rPr>
                <w:rFonts w:hint="default"/>
                <w:b/>
                <w:bCs/>
                <w:color w:val="FFFFFF"/>
                <w:szCs w:val="21"/>
              </w:rPr>
              <w:t>日期</w:t>
            </w:r>
          </w:p>
        </w:tc>
        <w:tc>
          <w:tcPr>
            <w:tcW w:w="2638" w:type="dxa"/>
            <w:shd w:val="clear" w:color="auto" w:fill="0000FF"/>
            <w:vAlign w:val="center"/>
          </w:tcPr>
          <w:p>
            <w:pPr>
              <w:keepNext w:val="0"/>
              <w:keepLines w:val="0"/>
              <w:suppressLineNumbers w:val="0"/>
              <w:tabs>
                <w:tab w:val="center" w:pos="1227"/>
                <w:tab w:val="right" w:pos="2335"/>
              </w:tabs>
              <w:spacing w:before="0" w:beforeAutospacing="0" w:after="0" w:afterAutospacing="0"/>
              <w:ind w:left="0" w:right="0"/>
              <w:jc w:val="center"/>
              <w:textAlignment w:val="baseline"/>
              <w:rPr>
                <w:rFonts w:hint="default"/>
                <w:b/>
                <w:bCs/>
                <w:color w:val="FFFFFF"/>
                <w:sz w:val="20"/>
                <w:szCs w:val="21"/>
              </w:rPr>
            </w:pPr>
            <w:r>
              <w:rPr>
                <w:rFonts w:hint="default"/>
                <w:b/>
                <w:bCs/>
                <w:color w:val="FFFFFF"/>
                <w:szCs w:val="21"/>
              </w:rPr>
              <w:t>上午</w:t>
            </w:r>
          </w:p>
        </w:tc>
        <w:tc>
          <w:tcPr>
            <w:tcW w:w="2213" w:type="dxa"/>
            <w:shd w:val="clear" w:color="auto" w:fill="0000FF"/>
            <w:vAlign w:val="center"/>
          </w:tcPr>
          <w:p>
            <w:pPr>
              <w:keepNext w:val="0"/>
              <w:keepLines w:val="0"/>
              <w:suppressLineNumbers w:val="0"/>
              <w:spacing w:before="0" w:beforeAutospacing="0" w:after="0" w:afterAutospacing="0"/>
              <w:ind w:left="0" w:right="0"/>
              <w:jc w:val="center"/>
              <w:textAlignment w:val="baseline"/>
              <w:rPr>
                <w:rFonts w:hint="default"/>
                <w:b/>
                <w:bCs/>
                <w:color w:val="FFFFFF"/>
                <w:sz w:val="20"/>
                <w:szCs w:val="21"/>
              </w:rPr>
            </w:pPr>
            <w:r>
              <w:rPr>
                <w:rFonts w:hint="default"/>
                <w:b/>
                <w:bCs/>
                <w:color w:val="FFFFFF"/>
                <w:szCs w:val="21"/>
              </w:rPr>
              <w:t>下午</w:t>
            </w:r>
          </w:p>
        </w:tc>
        <w:tc>
          <w:tcPr>
            <w:tcW w:w="2296" w:type="dxa"/>
            <w:shd w:val="clear" w:color="auto" w:fill="0000FF"/>
            <w:vAlign w:val="center"/>
          </w:tcPr>
          <w:p>
            <w:pPr>
              <w:keepNext w:val="0"/>
              <w:keepLines w:val="0"/>
              <w:suppressLineNumbers w:val="0"/>
              <w:spacing w:before="0" w:beforeAutospacing="0" w:after="0" w:afterAutospacing="0"/>
              <w:ind w:left="0" w:right="0"/>
              <w:jc w:val="center"/>
              <w:textAlignment w:val="baseline"/>
              <w:rPr>
                <w:rFonts w:hint="default"/>
                <w:b/>
                <w:bCs/>
                <w:color w:val="FFFFFF"/>
                <w:sz w:val="20"/>
                <w:szCs w:val="21"/>
              </w:rPr>
            </w:pPr>
            <w:r>
              <w:rPr>
                <w:rFonts w:hint="default"/>
                <w:b/>
                <w:bCs/>
                <w:color w:val="FFFFFF"/>
                <w:szCs w:val="21"/>
              </w:rPr>
              <w:t>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18" w:type="dxa"/>
            <w:vAlign w:val="center"/>
          </w:tcPr>
          <w:p>
            <w:pPr>
              <w:keepNext w:val="0"/>
              <w:keepLines w:val="0"/>
              <w:suppressLineNumbers w:val="0"/>
              <w:spacing w:before="0" w:beforeAutospacing="0" w:after="0" w:afterAutospacing="0"/>
              <w:ind w:left="0" w:right="0"/>
              <w:jc w:val="center"/>
              <w:textAlignment w:val="baseline"/>
              <w:rPr>
                <w:rFonts w:hint="default"/>
                <w:bCs/>
                <w:color w:val="000000"/>
                <w:sz w:val="20"/>
                <w:szCs w:val="21"/>
                <w:lang w:val="en-US"/>
              </w:rPr>
            </w:pPr>
            <w:r>
              <w:rPr>
                <w:rFonts w:hint="default"/>
                <w:bCs/>
                <w:color w:val="000000"/>
                <w:szCs w:val="21"/>
              </w:rPr>
              <w:t>20</w:t>
            </w:r>
            <w:r>
              <w:rPr>
                <w:rFonts w:hint="eastAsia"/>
                <w:bCs/>
                <w:color w:val="000000"/>
                <w:szCs w:val="21"/>
                <w:lang w:val="en-US" w:eastAsia="zh-CN"/>
              </w:rPr>
              <w:t>24.2.17</w:t>
            </w:r>
          </w:p>
        </w:tc>
        <w:tc>
          <w:tcPr>
            <w:tcW w:w="2638" w:type="dxa"/>
            <w:vAlign w:val="center"/>
          </w:tcPr>
          <w:p>
            <w:pPr>
              <w:keepNext w:val="0"/>
              <w:keepLines w:val="0"/>
              <w:suppressLineNumbers w:val="0"/>
              <w:spacing w:before="0" w:beforeAutospacing="0" w:after="0" w:afterAutospacing="0"/>
              <w:ind w:left="0" w:right="0"/>
              <w:jc w:val="center"/>
              <w:textAlignment w:val="baseline"/>
              <w:rPr>
                <w:rFonts w:hint="default"/>
                <w:bCs/>
                <w:color w:val="000000"/>
                <w:sz w:val="20"/>
                <w:szCs w:val="21"/>
              </w:rPr>
            </w:pPr>
            <w:r>
              <w:rPr>
                <w:rFonts w:hint="default"/>
                <w:bCs/>
                <w:color w:val="000000"/>
                <w:szCs w:val="21"/>
              </w:rPr>
              <w:t>采购</w:t>
            </w:r>
            <w:r>
              <w:rPr>
                <w:rFonts w:hint="default"/>
                <w:bCs/>
                <w:szCs w:val="21"/>
              </w:rPr>
              <w:t>&amp;</w:t>
            </w:r>
            <w:r>
              <w:rPr>
                <w:rFonts w:hint="default"/>
                <w:bCs/>
                <w:color w:val="000000"/>
                <w:szCs w:val="21"/>
              </w:rPr>
              <w:t>进村</w:t>
            </w:r>
          </w:p>
        </w:tc>
        <w:tc>
          <w:tcPr>
            <w:tcW w:w="2213" w:type="dxa"/>
            <w:vAlign w:val="center"/>
          </w:tcPr>
          <w:p>
            <w:pPr>
              <w:keepNext w:val="0"/>
              <w:keepLines w:val="0"/>
              <w:suppressLineNumbers w:val="0"/>
              <w:spacing w:before="0" w:beforeAutospacing="0" w:after="0" w:afterAutospacing="0"/>
              <w:ind w:left="0" w:right="0"/>
              <w:jc w:val="center"/>
              <w:textAlignment w:val="baseline"/>
              <w:rPr>
                <w:rFonts w:hint="default" w:eastAsia="宋体"/>
                <w:bCs/>
                <w:color w:val="000000"/>
                <w:sz w:val="20"/>
                <w:szCs w:val="21"/>
                <w:lang w:val="en-US" w:eastAsia="zh-CN"/>
              </w:rPr>
            </w:pPr>
            <w:r>
              <w:rPr>
                <w:rFonts w:hint="default"/>
                <w:bCs/>
                <w:color w:val="000000"/>
                <w:szCs w:val="21"/>
              </w:rPr>
              <w:t>整顿营房</w:t>
            </w:r>
            <w:r>
              <w:rPr>
                <w:rFonts w:hint="eastAsia"/>
                <w:bCs/>
                <w:color w:val="000000"/>
                <w:szCs w:val="21"/>
                <w:lang w:val="en-US" w:eastAsia="zh-CN"/>
              </w:rPr>
              <w:t>+家访</w:t>
            </w:r>
          </w:p>
        </w:tc>
        <w:tc>
          <w:tcPr>
            <w:tcW w:w="2296" w:type="dxa"/>
            <w:vAlign w:val="center"/>
          </w:tcPr>
          <w:p>
            <w:pPr>
              <w:keepNext w:val="0"/>
              <w:keepLines w:val="0"/>
              <w:suppressLineNumbers w:val="0"/>
              <w:spacing w:before="0" w:beforeAutospacing="0" w:after="0" w:afterAutospacing="0"/>
              <w:ind w:left="0" w:right="0"/>
              <w:jc w:val="center"/>
              <w:textAlignment w:val="baseline"/>
              <w:rPr>
                <w:rFonts w:hint="default"/>
                <w:bCs/>
                <w:color w:val="000000"/>
                <w:sz w:val="20"/>
                <w:szCs w:val="21"/>
              </w:rPr>
            </w:pPr>
            <w:r>
              <w:rPr>
                <w:rFonts w:hint="default"/>
                <w:bCs/>
                <w:color w:val="000000"/>
                <w:szCs w:val="21"/>
              </w:rPr>
              <w:t>破冰/例会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18" w:type="dxa"/>
            <w:vAlign w:val="center"/>
          </w:tcPr>
          <w:p>
            <w:pPr>
              <w:keepNext w:val="0"/>
              <w:keepLines w:val="0"/>
              <w:suppressLineNumbers w:val="0"/>
              <w:spacing w:before="0" w:beforeAutospacing="0" w:after="0" w:afterAutospacing="0"/>
              <w:ind w:left="0" w:right="0"/>
              <w:jc w:val="center"/>
              <w:textAlignment w:val="baseline"/>
              <w:rPr>
                <w:rFonts w:hint="default" w:eastAsia="宋体"/>
                <w:bCs/>
                <w:color w:val="000000"/>
                <w:sz w:val="20"/>
                <w:szCs w:val="21"/>
                <w:lang w:val="en-US" w:eastAsia="zh-CN"/>
              </w:rPr>
            </w:pPr>
            <w:r>
              <w:rPr>
                <w:rFonts w:hint="default"/>
                <w:bCs/>
                <w:color w:val="000000"/>
                <w:szCs w:val="21"/>
              </w:rPr>
              <w:t>202</w:t>
            </w:r>
            <w:r>
              <w:rPr>
                <w:rFonts w:hint="eastAsia"/>
                <w:bCs/>
                <w:color w:val="000000"/>
                <w:szCs w:val="21"/>
                <w:lang w:val="en-US" w:eastAsia="zh-CN"/>
              </w:rPr>
              <w:t>4..2.18</w:t>
            </w:r>
          </w:p>
        </w:tc>
        <w:tc>
          <w:tcPr>
            <w:tcW w:w="2638" w:type="dxa"/>
            <w:vAlign w:val="center"/>
          </w:tcPr>
          <w:p>
            <w:pPr>
              <w:keepNext w:val="0"/>
              <w:keepLines w:val="0"/>
              <w:suppressLineNumbers w:val="0"/>
              <w:spacing w:before="0" w:beforeAutospacing="0" w:after="0" w:afterAutospacing="0"/>
              <w:ind w:left="0" w:right="0"/>
              <w:jc w:val="center"/>
              <w:textAlignment w:val="baseline"/>
              <w:rPr>
                <w:rFonts w:hint="default" w:eastAsia="宋体"/>
                <w:bCs/>
                <w:color w:val="000000"/>
                <w:sz w:val="20"/>
                <w:szCs w:val="21"/>
                <w:lang w:val="en-US" w:eastAsia="zh-CN"/>
              </w:rPr>
            </w:pPr>
            <w:r>
              <w:rPr>
                <w:rFonts w:hint="eastAsia"/>
                <w:bCs/>
                <w:color w:val="000000"/>
                <w:sz w:val="20"/>
                <w:szCs w:val="21"/>
                <w:lang w:val="en-US" w:eastAsia="zh-CN"/>
              </w:rPr>
              <w:t>劈柴</w:t>
            </w:r>
          </w:p>
        </w:tc>
        <w:tc>
          <w:tcPr>
            <w:tcW w:w="2213" w:type="dxa"/>
            <w:vAlign w:val="center"/>
          </w:tcPr>
          <w:p>
            <w:pPr>
              <w:keepNext w:val="0"/>
              <w:keepLines w:val="0"/>
              <w:suppressLineNumbers w:val="0"/>
              <w:spacing w:before="0" w:beforeAutospacing="0" w:after="0" w:afterAutospacing="0"/>
              <w:ind w:left="0" w:right="0"/>
              <w:jc w:val="center"/>
              <w:textAlignment w:val="baseline"/>
              <w:rPr>
                <w:rFonts w:hint="default"/>
                <w:bCs/>
                <w:color w:val="000000"/>
                <w:sz w:val="20"/>
                <w:szCs w:val="21"/>
              </w:rPr>
            </w:pPr>
            <w:r>
              <w:rPr>
                <w:rFonts w:hint="default"/>
                <w:bCs/>
                <w:color w:val="000000"/>
                <w:sz w:val="20"/>
                <w:szCs w:val="21"/>
              </w:rPr>
              <w:t>劈柴</w:t>
            </w:r>
          </w:p>
        </w:tc>
        <w:tc>
          <w:tcPr>
            <w:tcW w:w="2296" w:type="dxa"/>
            <w:vMerge w:val="restart"/>
            <w:vAlign w:val="center"/>
          </w:tcPr>
          <w:p>
            <w:pPr>
              <w:keepNext w:val="0"/>
              <w:keepLines w:val="0"/>
              <w:suppressLineNumbers w:val="0"/>
              <w:spacing w:before="0" w:beforeAutospacing="0" w:after="0" w:afterAutospacing="0"/>
              <w:ind w:left="0" w:right="0"/>
              <w:jc w:val="center"/>
              <w:textAlignment w:val="baseline"/>
              <w:rPr>
                <w:rFonts w:hint="default"/>
                <w:bCs/>
                <w:color w:val="000000"/>
                <w:sz w:val="20"/>
                <w:szCs w:val="21"/>
              </w:rPr>
            </w:pPr>
            <w:r>
              <w:rPr>
                <w:rFonts w:hint="default"/>
                <w:bCs/>
                <w:color w:val="000000"/>
                <w:szCs w:val="21"/>
              </w:rPr>
              <w:t>例会/娱乐/夜聊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18" w:type="dxa"/>
            <w:vAlign w:val="center"/>
          </w:tcPr>
          <w:p>
            <w:pPr>
              <w:keepNext w:val="0"/>
              <w:keepLines w:val="0"/>
              <w:suppressLineNumbers w:val="0"/>
              <w:spacing w:before="0" w:beforeAutospacing="0" w:after="0" w:afterAutospacing="0"/>
              <w:ind w:left="0" w:right="0"/>
              <w:jc w:val="center"/>
              <w:textAlignment w:val="baseline"/>
              <w:rPr>
                <w:rFonts w:hint="default" w:eastAsia="宋体"/>
                <w:bCs/>
                <w:color w:val="000000"/>
                <w:sz w:val="20"/>
                <w:szCs w:val="21"/>
                <w:lang w:val="en-US" w:eastAsia="zh-CN"/>
              </w:rPr>
            </w:pPr>
            <w:r>
              <w:rPr>
                <w:rFonts w:hint="default"/>
                <w:bCs/>
                <w:color w:val="000000"/>
                <w:szCs w:val="21"/>
              </w:rPr>
              <w:t>202</w:t>
            </w:r>
            <w:r>
              <w:rPr>
                <w:rFonts w:hint="eastAsia"/>
                <w:bCs/>
                <w:color w:val="000000"/>
                <w:szCs w:val="21"/>
                <w:lang w:val="en-US" w:eastAsia="zh-CN"/>
              </w:rPr>
              <w:t>4.2.19</w:t>
            </w:r>
          </w:p>
        </w:tc>
        <w:tc>
          <w:tcPr>
            <w:tcW w:w="2638" w:type="dxa"/>
            <w:vAlign w:val="center"/>
          </w:tcPr>
          <w:p>
            <w:pPr>
              <w:keepNext w:val="0"/>
              <w:keepLines w:val="0"/>
              <w:suppressLineNumbers w:val="0"/>
              <w:spacing w:before="0" w:beforeAutospacing="0" w:after="0" w:afterAutospacing="0"/>
              <w:ind w:left="0" w:right="0"/>
              <w:jc w:val="center"/>
              <w:textAlignment w:val="baseline"/>
              <w:rPr>
                <w:rFonts w:hint="default" w:eastAsia="宋体"/>
                <w:bCs/>
                <w:color w:val="000000"/>
                <w:sz w:val="20"/>
                <w:szCs w:val="21"/>
                <w:lang w:val="en-US" w:eastAsia="zh-CN"/>
              </w:rPr>
            </w:pPr>
            <w:r>
              <w:rPr>
                <w:rFonts w:hint="eastAsia"/>
                <w:bCs/>
                <w:color w:val="000000"/>
                <w:sz w:val="20"/>
                <w:szCs w:val="21"/>
                <w:lang w:val="en-US" w:eastAsia="zh-CN"/>
              </w:rPr>
              <w:t>室外大扫除</w:t>
            </w:r>
          </w:p>
        </w:tc>
        <w:tc>
          <w:tcPr>
            <w:tcW w:w="2213" w:type="dxa"/>
            <w:vAlign w:val="center"/>
          </w:tcPr>
          <w:p>
            <w:pPr>
              <w:keepNext w:val="0"/>
              <w:keepLines w:val="0"/>
              <w:suppressLineNumbers w:val="0"/>
              <w:spacing w:before="0" w:beforeAutospacing="0" w:after="0" w:afterAutospacing="0"/>
              <w:ind w:left="0" w:right="0"/>
              <w:jc w:val="center"/>
              <w:textAlignment w:val="baseline"/>
              <w:rPr>
                <w:rFonts w:hint="eastAsia"/>
                <w:bCs/>
                <w:color w:val="000000"/>
                <w:sz w:val="20"/>
                <w:szCs w:val="21"/>
                <w:lang w:val="en-US" w:eastAsia="zh-CN"/>
              </w:rPr>
            </w:pPr>
            <w:r>
              <w:rPr>
                <w:rFonts w:hint="eastAsia"/>
                <w:bCs/>
                <w:color w:val="000000"/>
                <w:sz w:val="20"/>
                <w:szCs w:val="21"/>
                <w:lang w:val="en-US" w:eastAsia="zh-CN"/>
              </w:rPr>
              <w:t>挖水沟</w:t>
            </w:r>
          </w:p>
        </w:tc>
        <w:tc>
          <w:tcPr>
            <w:tcW w:w="2296" w:type="dxa"/>
            <w:vMerge w:val="continue"/>
            <w:vAlign w:val="center"/>
          </w:tcPr>
          <w:p>
            <w:pPr>
              <w:keepNext w:val="0"/>
              <w:keepLines w:val="0"/>
              <w:suppressLineNumbers w:val="0"/>
              <w:spacing w:before="0" w:beforeAutospacing="0" w:after="0" w:afterAutospacing="0"/>
              <w:ind w:left="0" w:right="0"/>
              <w:jc w:val="center"/>
              <w:textAlignment w:val="baseline"/>
              <w:rPr>
                <w:rFonts w:hint="default"/>
                <w:bCs/>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8" w:type="dxa"/>
            <w:vAlign w:val="center"/>
          </w:tcPr>
          <w:p>
            <w:pPr>
              <w:keepNext w:val="0"/>
              <w:keepLines w:val="0"/>
              <w:suppressLineNumbers w:val="0"/>
              <w:spacing w:before="0" w:beforeAutospacing="0" w:after="0" w:afterAutospacing="0"/>
              <w:ind w:left="0" w:right="0"/>
              <w:jc w:val="center"/>
              <w:textAlignment w:val="baseline"/>
              <w:rPr>
                <w:rFonts w:hint="default" w:eastAsia="宋体"/>
                <w:bCs/>
                <w:color w:val="000000"/>
                <w:sz w:val="20"/>
                <w:szCs w:val="21"/>
                <w:lang w:val="en-US" w:eastAsia="zh-CN"/>
              </w:rPr>
            </w:pPr>
            <w:r>
              <w:rPr>
                <w:rFonts w:hint="default"/>
                <w:bCs/>
                <w:color w:val="000000"/>
                <w:szCs w:val="21"/>
              </w:rPr>
              <w:t>20</w:t>
            </w:r>
            <w:r>
              <w:rPr>
                <w:rFonts w:hint="eastAsia"/>
                <w:bCs/>
                <w:color w:val="000000"/>
                <w:szCs w:val="21"/>
                <w:lang w:val="en-US" w:eastAsia="zh-CN"/>
              </w:rPr>
              <w:t>24.2.20</w:t>
            </w:r>
          </w:p>
        </w:tc>
        <w:tc>
          <w:tcPr>
            <w:tcW w:w="2638" w:type="dxa"/>
            <w:vAlign w:val="center"/>
          </w:tcPr>
          <w:p>
            <w:pPr>
              <w:keepNext w:val="0"/>
              <w:keepLines w:val="0"/>
              <w:suppressLineNumbers w:val="0"/>
              <w:spacing w:before="0" w:beforeAutospacing="0" w:after="0" w:afterAutospacing="0"/>
              <w:ind w:left="0" w:right="0"/>
              <w:jc w:val="center"/>
              <w:textAlignment w:val="baseline"/>
              <w:rPr>
                <w:rFonts w:hint="default" w:eastAsia="宋体"/>
                <w:bCs/>
                <w:color w:val="000000"/>
                <w:sz w:val="20"/>
                <w:szCs w:val="21"/>
                <w:lang w:val="en-US" w:eastAsia="zh-CN"/>
              </w:rPr>
            </w:pPr>
            <w:r>
              <w:rPr>
                <w:rFonts w:hint="eastAsia"/>
                <w:bCs/>
                <w:color w:val="000000"/>
                <w:sz w:val="20"/>
                <w:szCs w:val="21"/>
                <w:lang w:val="en-US" w:eastAsia="zh-CN"/>
              </w:rPr>
              <w:t>铺路</w:t>
            </w:r>
          </w:p>
        </w:tc>
        <w:tc>
          <w:tcPr>
            <w:tcW w:w="2213" w:type="dxa"/>
            <w:vAlign w:val="center"/>
          </w:tcPr>
          <w:p>
            <w:pPr>
              <w:keepNext w:val="0"/>
              <w:keepLines w:val="0"/>
              <w:suppressLineNumbers w:val="0"/>
              <w:spacing w:before="0" w:beforeAutospacing="0" w:after="0" w:afterAutospacing="0"/>
              <w:ind w:left="0" w:right="0"/>
              <w:jc w:val="center"/>
              <w:textAlignment w:val="baseline"/>
              <w:rPr>
                <w:rFonts w:hint="default" w:eastAsia="宋体"/>
                <w:bCs/>
                <w:color w:val="000000"/>
                <w:sz w:val="20"/>
                <w:szCs w:val="21"/>
                <w:lang w:val="en-US" w:eastAsia="zh-CN"/>
              </w:rPr>
            </w:pPr>
            <w:r>
              <w:rPr>
                <w:rFonts w:hint="eastAsia"/>
                <w:bCs/>
                <w:sz w:val="20"/>
                <w:szCs w:val="21"/>
                <w:lang w:val="en-US" w:eastAsia="zh-CN"/>
              </w:rPr>
              <w:t>室内大扫除</w:t>
            </w:r>
          </w:p>
        </w:tc>
        <w:tc>
          <w:tcPr>
            <w:tcW w:w="2296" w:type="dxa"/>
            <w:vMerge w:val="continue"/>
            <w:vAlign w:val="center"/>
          </w:tcPr>
          <w:p>
            <w:pPr>
              <w:keepNext w:val="0"/>
              <w:keepLines w:val="0"/>
              <w:suppressLineNumbers w:val="0"/>
              <w:spacing w:before="0" w:beforeAutospacing="0" w:after="0" w:afterAutospacing="0"/>
              <w:ind w:left="0" w:right="0"/>
              <w:jc w:val="center"/>
              <w:textAlignment w:val="baseline"/>
              <w:rPr>
                <w:rFonts w:hint="default"/>
                <w:bCs/>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18" w:type="dxa"/>
            <w:vAlign w:val="center"/>
          </w:tcPr>
          <w:p>
            <w:pPr>
              <w:keepNext w:val="0"/>
              <w:keepLines w:val="0"/>
              <w:suppressLineNumbers w:val="0"/>
              <w:spacing w:before="0" w:beforeAutospacing="0" w:after="0" w:afterAutospacing="0"/>
              <w:ind w:left="0" w:right="0"/>
              <w:jc w:val="center"/>
              <w:textAlignment w:val="baseline"/>
              <w:rPr>
                <w:rFonts w:hint="default" w:eastAsia="宋体"/>
                <w:bCs/>
                <w:color w:val="000000"/>
                <w:sz w:val="20"/>
                <w:szCs w:val="21"/>
                <w:lang w:val="en-US" w:eastAsia="zh-CN"/>
              </w:rPr>
            </w:pPr>
            <w:r>
              <w:rPr>
                <w:rFonts w:hint="default"/>
                <w:bCs/>
                <w:color w:val="000000"/>
                <w:szCs w:val="21"/>
              </w:rPr>
              <w:t>202</w:t>
            </w:r>
            <w:r>
              <w:rPr>
                <w:rFonts w:hint="eastAsia"/>
                <w:bCs/>
                <w:color w:val="000000"/>
                <w:szCs w:val="21"/>
                <w:lang w:val="en-US" w:eastAsia="zh-CN"/>
              </w:rPr>
              <w:t>4.2.21</w:t>
            </w:r>
          </w:p>
        </w:tc>
        <w:tc>
          <w:tcPr>
            <w:tcW w:w="2638" w:type="dxa"/>
            <w:vAlign w:val="center"/>
          </w:tcPr>
          <w:p>
            <w:pPr>
              <w:keepNext w:val="0"/>
              <w:keepLines w:val="0"/>
              <w:suppressLineNumbers w:val="0"/>
              <w:spacing w:before="0" w:beforeAutospacing="0" w:after="0" w:afterAutospacing="0"/>
              <w:ind w:left="0" w:right="0"/>
              <w:jc w:val="center"/>
              <w:textAlignment w:val="baseline"/>
              <w:rPr>
                <w:rFonts w:hint="eastAsia" w:eastAsia="宋体"/>
                <w:bCs/>
                <w:sz w:val="20"/>
                <w:szCs w:val="21"/>
                <w:lang w:val="en-US" w:eastAsia="zh-CN"/>
              </w:rPr>
            </w:pPr>
            <w:r>
              <w:rPr>
                <w:rFonts w:hint="eastAsia"/>
                <w:bCs/>
                <w:color w:val="000000"/>
                <w:sz w:val="20"/>
                <w:szCs w:val="21"/>
                <w:lang w:val="en-US" w:eastAsia="zh-CN"/>
              </w:rPr>
              <w:t>室内大扫除+制作舞龙舞狮</w:t>
            </w:r>
          </w:p>
        </w:tc>
        <w:tc>
          <w:tcPr>
            <w:tcW w:w="2213" w:type="dxa"/>
            <w:vAlign w:val="center"/>
          </w:tcPr>
          <w:p>
            <w:pPr>
              <w:keepNext w:val="0"/>
              <w:keepLines w:val="0"/>
              <w:suppressLineNumbers w:val="0"/>
              <w:spacing w:before="0" w:beforeAutospacing="0" w:after="0" w:afterAutospacing="0"/>
              <w:ind w:left="0" w:right="0"/>
              <w:jc w:val="center"/>
              <w:textAlignment w:val="baseline"/>
              <w:rPr>
                <w:rFonts w:hint="default" w:eastAsia="宋体"/>
                <w:bCs/>
                <w:sz w:val="20"/>
                <w:szCs w:val="21"/>
                <w:lang w:val="en-US" w:eastAsia="zh-CN"/>
              </w:rPr>
            </w:pPr>
            <w:r>
              <w:rPr>
                <w:rFonts w:hint="eastAsia"/>
                <w:bCs/>
                <w:sz w:val="20"/>
                <w:szCs w:val="21"/>
                <w:lang w:val="en-US" w:eastAsia="zh-CN"/>
              </w:rPr>
              <w:t>剪窗花做花灯</w:t>
            </w:r>
          </w:p>
        </w:tc>
        <w:tc>
          <w:tcPr>
            <w:tcW w:w="2296" w:type="dxa"/>
            <w:vMerge w:val="continue"/>
            <w:vAlign w:val="center"/>
          </w:tcPr>
          <w:p>
            <w:pPr>
              <w:keepNext w:val="0"/>
              <w:keepLines w:val="0"/>
              <w:suppressLineNumbers w:val="0"/>
              <w:spacing w:before="0" w:beforeAutospacing="0" w:after="0" w:afterAutospacing="0"/>
              <w:ind w:left="0" w:right="0"/>
              <w:jc w:val="center"/>
              <w:textAlignment w:val="baseline"/>
              <w:rPr>
                <w:rFonts w:hint="default"/>
                <w:bCs/>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18" w:type="dxa"/>
            <w:vAlign w:val="center"/>
          </w:tcPr>
          <w:p>
            <w:pPr>
              <w:keepNext w:val="0"/>
              <w:keepLines w:val="0"/>
              <w:suppressLineNumbers w:val="0"/>
              <w:spacing w:before="0" w:beforeAutospacing="0" w:after="0" w:afterAutospacing="0"/>
              <w:ind w:left="0" w:right="0"/>
              <w:jc w:val="center"/>
              <w:textAlignment w:val="baseline"/>
              <w:rPr>
                <w:rFonts w:hint="default" w:eastAsia="宋体"/>
                <w:bCs/>
                <w:color w:val="000000"/>
                <w:sz w:val="20"/>
                <w:szCs w:val="21"/>
                <w:lang w:val="en-US" w:eastAsia="zh-CN"/>
              </w:rPr>
            </w:pPr>
            <w:r>
              <w:rPr>
                <w:rFonts w:hint="default"/>
                <w:bCs/>
                <w:color w:val="000000"/>
                <w:szCs w:val="21"/>
              </w:rPr>
              <w:t>2024</w:t>
            </w:r>
            <w:r>
              <w:rPr>
                <w:rFonts w:hint="eastAsia"/>
                <w:bCs/>
                <w:color w:val="000000"/>
                <w:szCs w:val="21"/>
                <w:lang w:val="en-US" w:eastAsia="zh-CN"/>
              </w:rPr>
              <w:t>.2.22</w:t>
            </w:r>
          </w:p>
        </w:tc>
        <w:tc>
          <w:tcPr>
            <w:tcW w:w="2638" w:type="dxa"/>
            <w:vAlign w:val="center"/>
          </w:tcPr>
          <w:p>
            <w:pPr>
              <w:keepNext w:val="0"/>
              <w:keepLines w:val="0"/>
              <w:suppressLineNumbers w:val="0"/>
              <w:spacing w:before="0" w:beforeAutospacing="0" w:after="0" w:afterAutospacing="0"/>
              <w:ind w:left="0" w:right="0"/>
              <w:jc w:val="center"/>
              <w:textAlignment w:val="baseline"/>
              <w:rPr>
                <w:rFonts w:hint="eastAsia" w:eastAsia="宋体"/>
                <w:bCs/>
                <w:sz w:val="20"/>
                <w:szCs w:val="21"/>
                <w:lang w:val="en-US" w:eastAsia="zh-CN"/>
              </w:rPr>
            </w:pPr>
            <w:r>
              <w:rPr>
                <w:rFonts w:hint="eastAsia"/>
                <w:bCs/>
                <w:sz w:val="20"/>
                <w:szCs w:val="21"/>
                <w:lang w:val="en-US" w:eastAsia="zh-CN"/>
              </w:rPr>
              <w:t>做相册</w:t>
            </w:r>
          </w:p>
        </w:tc>
        <w:tc>
          <w:tcPr>
            <w:tcW w:w="2213" w:type="dxa"/>
            <w:vAlign w:val="center"/>
          </w:tcPr>
          <w:p>
            <w:pPr>
              <w:keepNext w:val="0"/>
              <w:keepLines w:val="0"/>
              <w:suppressLineNumbers w:val="0"/>
              <w:spacing w:before="0" w:beforeAutospacing="0" w:after="0" w:afterAutospacing="0"/>
              <w:ind w:left="0" w:right="0"/>
              <w:jc w:val="center"/>
              <w:textAlignment w:val="baseline"/>
              <w:rPr>
                <w:rFonts w:hint="eastAsia" w:eastAsia="宋体"/>
                <w:bCs/>
                <w:szCs w:val="21"/>
                <w:lang w:val="en-US" w:eastAsia="zh-CN"/>
              </w:rPr>
            </w:pPr>
            <w:r>
              <w:rPr>
                <w:rFonts w:hint="eastAsia"/>
                <w:bCs/>
                <w:szCs w:val="21"/>
                <w:lang w:val="en-US" w:eastAsia="zh-CN"/>
              </w:rPr>
              <w:t>大聚餐</w:t>
            </w:r>
          </w:p>
        </w:tc>
        <w:tc>
          <w:tcPr>
            <w:tcW w:w="2296" w:type="dxa"/>
            <w:vMerge w:val="continue"/>
            <w:vAlign w:val="center"/>
          </w:tcPr>
          <w:p>
            <w:pPr>
              <w:keepNext w:val="0"/>
              <w:keepLines w:val="0"/>
              <w:suppressLineNumbers w:val="0"/>
              <w:spacing w:before="0" w:beforeAutospacing="0" w:after="0" w:afterAutospacing="0"/>
              <w:ind w:left="0" w:right="0"/>
              <w:jc w:val="center"/>
              <w:textAlignment w:val="baseline"/>
              <w:rPr>
                <w:rFonts w:hint="eastAsia" w:eastAsia="宋体"/>
                <w:bCs/>
                <w:color w:val="00000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18" w:type="dxa"/>
            <w:vAlign w:val="center"/>
          </w:tcPr>
          <w:p>
            <w:pPr>
              <w:keepNext w:val="0"/>
              <w:keepLines w:val="0"/>
              <w:suppressLineNumbers w:val="0"/>
              <w:spacing w:before="0" w:beforeAutospacing="0" w:after="0" w:afterAutospacing="0"/>
              <w:ind w:left="0" w:right="0"/>
              <w:jc w:val="center"/>
              <w:textAlignment w:val="baseline"/>
              <w:rPr>
                <w:rFonts w:hint="default" w:eastAsia="宋体"/>
                <w:bCs/>
                <w:color w:val="000000"/>
                <w:sz w:val="20"/>
                <w:szCs w:val="21"/>
                <w:lang w:val="en-US" w:eastAsia="zh-CN"/>
              </w:rPr>
            </w:pPr>
            <w:r>
              <w:rPr>
                <w:rFonts w:hint="default"/>
                <w:bCs/>
                <w:color w:val="000000"/>
                <w:szCs w:val="21"/>
              </w:rPr>
              <w:t>202</w:t>
            </w:r>
            <w:r>
              <w:rPr>
                <w:rFonts w:hint="eastAsia"/>
                <w:bCs/>
                <w:color w:val="000000"/>
                <w:szCs w:val="21"/>
                <w:lang w:val="en-US" w:eastAsia="zh-CN"/>
              </w:rPr>
              <w:t>4.2.23</w:t>
            </w:r>
          </w:p>
        </w:tc>
        <w:tc>
          <w:tcPr>
            <w:tcW w:w="2638" w:type="dxa"/>
            <w:vAlign w:val="center"/>
          </w:tcPr>
          <w:p>
            <w:pPr>
              <w:keepNext w:val="0"/>
              <w:keepLines w:val="0"/>
              <w:suppressLineNumbers w:val="0"/>
              <w:spacing w:before="0" w:beforeAutospacing="0" w:after="0" w:afterAutospacing="0"/>
              <w:ind w:left="0" w:right="0"/>
              <w:jc w:val="center"/>
              <w:textAlignment w:val="baseline"/>
              <w:rPr>
                <w:rFonts w:hint="eastAsia" w:eastAsia="宋体"/>
                <w:bCs/>
                <w:sz w:val="20"/>
                <w:szCs w:val="21"/>
                <w:lang w:val="en-US" w:eastAsia="zh-CN"/>
              </w:rPr>
            </w:pPr>
            <w:r>
              <w:rPr>
                <w:rFonts w:hint="eastAsia"/>
                <w:bCs/>
                <w:sz w:val="20"/>
                <w:szCs w:val="21"/>
                <w:lang w:val="en-US" w:eastAsia="zh-CN"/>
              </w:rPr>
              <w:t>游园会</w:t>
            </w:r>
          </w:p>
        </w:tc>
        <w:tc>
          <w:tcPr>
            <w:tcW w:w="2213" w:type="dxa"/>
            <w:vAlign w:val="center"/>
          </w:tcPr>
          <w:p>
            <w:pPr>
              <w:keepNext w:val="0"/>
              <w:keepLines w:val="0"/>
              <w:suppressLineNumbers w:val="0"/>
              <w:spacing w:before="0" w:beforeAutospacing="0" w:after="0" w:afterAutospacing="0"/>
              <w:ind w:left="0" w:right="0"/>
              <w:jc w:val="center"/>
              <w:textAlignment w:val="baseline"/>
              <w:rPr>
                <w:rFonts w:hint="eastAsia" w:eastAsia="宋体"/>
                <w:bCs/>
                <w:sz w:val="20"/>
                <w:szCs w:val="21"/>
                <w:lang w:val="en-US" w:eastAsia="zh-CN"/>
              </w:rPr>
            </w:pPr>
            <w:r>
              <w:rPr>
                <w:rFonts w:hint="eastAsia"/>
                <w:bCs/>
                <w:sz w:val="20"/>
                <w:szCs w:val="21"/>
                <w:lang w:val="en-US" w:eastAsia="zh-CN"/>
              </w:rPr>
              <w:t>联欢会</w:t>
            </w:r>
          </w:p>
        </w:tc>
        <w:tc>
          <w:tcPr>
            <w:tcW w:w="2296" w:type="dxa"/>
            <w:vAlign w:val="center"/>
          </w:tcPr>
          <w:p>
            <w:pPr>
              <w:keepNext w:val="0"/>
              <w:keepLines w:val="0"/>
              <w:suppressLineNumbers w:val="0"/>
              <w:spacing w:before="0" w:beforeAutospacing="0" w:after="0" w:afterAutospacing="0"/>
              <w:ind w:left="0" w:right="0"/>
              <w:jc w:val="center"/>
              <w:textAlignment w:val="baseline"/>
              <w:rPr>
                <w:rFonts w:hint="default"/>
                <w:bCs/>
                <w:color w:val="000000"/>
                <w:sz w:val="20"/>
                <w:szCs w:val="21"/>
              </w:rPr>
            </w:pPr>
            <w:r>
              <w:rPr>
                <w:rFonts w:hint="eastAsia"/>
                <w:bCs/>
                <w:color w:val="000000"/>
                <w:sz w:val="20"/>
                <w:szCs w:val="21"/>
                <w:lang w:val="en-US" w:eastAsia="zh-CN"/>
              </w:rPr>
              <w:t>大总结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18" w:type="dxa"/>
            <w:vAlign w:val="center"/>
          </w:tcPr>
          <w:p>
            <w:pPr>
              <w:keepNext w:val="0"/>
              <w:keepLines w:val="0"/>
              <w:suppressLineNumbers w:val="0"/>
              <w:spacing w:before="0" w:beforeAutospacing="0" w:after="0" w:afterAutospacing="0"/>
              <w:ind w:left="0" w:right="0"/>
              <w:jc w:val="center"/>
              <w:textAlignment w:val="baseline"/>
              <w:rPr>
                <w:rFonts w:hint="default" w:eastAsia="宋体"/>
                <w:bCs/>
                <w:color w:val="000000"/>
                <w:szCs w:val="21"/>
                <w:lang w:val="en-US" w:eastAsia="zh-CN"/>
              </w:rPr>
            </w:pPr>
            <w:r>
              <w:rPr>
                <w:rFonts w:hint="eastAsia"/>
                <w:bCs/>
                <w:color w:val="000000"/>
                <w:szCs w:val="21"/>
                <w:lang w:val="en-US" w:eastAsia="zh-CN"/>
              </w:rPr>
              <w:t>2024.2.24</w:t>
            </w:r>
          </w:p>
        </w:tc>
        <w:tc>
          <w:tcPr>
            <w:tcW w:w="7147" w:type="dxa"/>
            <w:gridSpan w:val="3"/>
            <w:vAlign w:val="center"/>
          </w:tcPr>
          <w:p>
            <w:pPr>
              <w:keepNext w:val="0"/>
              <w:keepLines w:val="0"/>
              <w:suppressLineNumbers w:val="0"/>
              <w:spacing w:before="0" w:beforeAutospacing="0" w:after="0" w:afterAutospacing="0"/>
              <w:ind w:left="0" w:right="0"/>
              <w:jc w:val="center"/>
              <w:textAlignment w:val="baseline"/>
              <w:rPr>
                <w:rFonts w:hint="default"/>
                <w:bCs/>
                <w:color w:val="000000"/>
                <w:sz w:val="20"/>
                <w:szCs w:val="21"/>
              </w:rPr>
            </w:pPr>
            <w:r>
              <w:rPr>
                <w:rFonts w:hint="eastAsia"/>
                <w:bCs/>
                <w:sz w:val="20"/>
                <w:szCs w:val="21"/>
                <w:lang w:val="en-US" w:eastAsia="zh-CN"/>
              </w:rPr>
              <w:t>出村</w:t>
            </w:r>
          </w:p>
        </w:tc>
      </w:tr>
    </w:tbl>
    <w:p>
      <w:pPr>
        <w:jc w:val="left"/>
        <w:textAlignment w:val="baseline"/>
        <w:rPr>
          <w:b/>
          <w:bCs/>
          <w:sz w:val="28"/>
          <w:szCs w:val="36"/>
        </w:rPr>
      </w:pPr>
    </w:p>
    <w:p>
      <w:pPr>
        <w:jc w:val="left"/>
        <w:textAlignment w:val="baseline"/>
        <w:rPr>
          <w:b/>
          <w:bCs/>
          <w:sz w:val="28"/>
          <w:szCs w:val="36"/>
        </w:rPr>
      </w:pPr>
    </w:p>
    <w:p>
      <w:pPr>
        <w:jc w:val="left"/>
        <w:textAlignment w:val="baseline"/>
        <w:rPr>
          <w:b/>
          <w:bCs/>
          <w:sz w:val="28"/>
          <w:szCs w:val="36"/>
        </w:rPr>
      </w:pPr>
    </w:p>
    <w:p>
      <w:pPr>
        <w:jc w:val="left"/>
        <w:textAlignment w:val="baseline"/>
        <w:rPr>
          <w:b/>
          <w:bCs/>
          <w:sz w:val="28"/>
          <w:szCs w:val="36"/>
        </w:rPr>
      </w:pPr>
    </w:p>
    <w:p>
      <w:pPr>
        <w:jc w:val="left"/>
        <w:textAlignment w:val="baseline"/>
        <w:rPr>
          <w:b/>
          <w:bCs/>
          <w:sz w:val="28"/>
          <w:szCs w:val="36"/>
        </w:rPr>
      </w:pPr>
      <w:r>
        <w:rPr>
          <w:b/>
          <w:bCs/>
          <w:sz w:val="28"/>
          <w:szCs w:val="36"/>
          <w:lang w:val="en-US"/>
        </w:rPr>
        <w:t>4.</w:t>
      </w:r>
      <w:r>
        <w:rPr>
          <w:b/>
          <w:bCs/>
          <w:sz w:val="28"/>
          <w:szCs w:val="36"/>
        </w:rPr>
        <w:t>财务预算（RMB）</w:t>
      </w:r>
    </w:p>
    <w:tbl>
      <w:tblPr>
        <w:tblStyle w:val="10"/>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2563"/>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578" w:type="dxa"/>
            <w:tcBorders>
              <w:top w:val="single" w:color="auto" w:sz="4" w:space="0"/>
              <w:bottom w:val="single" w:color="auto" w:sz="4" w:space="0"/>
            </w:tcBorders>
            <w:shd w:val="clear" w:color="auto" w:fill="0000FF"/>
            <w:vAlign w:val="center"/>
          </w:tcPr>
          <w:p>
            <w:pPr>
              <w:keepNext w:val="0"/>
              <w:keepLines w:val="0"/>
              <w:suppressLineNumbers w:val="0"/>
              <w:snapToGrid w:val="0"/>
              <w:spacing w:before="0" w:beforeAutospacing="0" w:after="0" w:afterAutospacing="0"/>
              <w:ind w:left="0" w:right="0"/>
              <w:jc w:val="center"/>
              <w:textAlignment w:val="center"/>
              <w:rPr>
                <w:rFonts w:hint="default"/>
                <w:b/>
                <w:sz w:val="20"/>
                <w:szCs w:val="21"/>
              </w:rPr>
            </w:pPr>
            <w:r>
              <w:rPr>
                <w:rFonts w:hint="default"/>
                <w:b/>
                <w:szCs w:val="21"/>
              </w:rPr>
              <w:t>名称</w:t>
            </w:r>
          </w:p>
        </w:tc>
        <w:tc>
          <w:tcPr>
            <w:tcW w:w="2563" w:type="dxa"/>
            <w:tcBorders>
              <w:top w:val="single" w:color="auto" w:sz="4" w:space="0"/>
              <w:bottom w:val="single" w:color="auto" w:sz="4" w:space="0"/>
            </w:tcBorders>
            <w:shd w:val="clear" w:color="auto" w:fill="0000FF"/>
            <w:vAlign w:val="center"/>
          </w:tcPr>
          <w:p>
            <w:pPr>
              <w:keepNext w:val="0"/>
              <w:keepLines w:val="0"/>
              <w:suppressLineNumbers w:val="0"/>
              <w:snapToGrid w:val="0"/>
              <w:spacing w:before="0" w:beforeAutospacing="0" w:after="0" w:afterAutospacing="0"/>
              <w:ind w:left="0" w:right="0"/>
              <w:jc w:val="center"/>
              <w:textAlignment w:val="center"/>
              <w:rPr>
                <w:rFonts w:hint="default"/>
                <w:b/>
                <w:sz w:val="20"/>
                <w:szCs w:val="21"/>
              </w:rPr>
            </w:pPr>
            <w:r>
              <w:rPr>
                <w:rFonts w:hint="eastAsia"/>
                <w:b/>
                <w:szCs w:val="21"/>
                <w:lang w:eastAsia="zh-CN"/>
              </w:rPr>
              <w:t>费用</w:t>
            </w:r>
            <w:r>
              <w:rPr>
                <w:rFonts w:hint="default"/>
                <w:b/>
                <w:szCs w:val="21"/>
              </w:rPr>
              <w:t>（</w:t>
            </w:r>
            <w:r>
              <w:rPr>
                <w:rFonts w:hint="eastAsia"/>
                <w:b/>
                <w:szCs w:val="21"/>
                <w:lang w:eastAsia="zh-CN"/>
              </w:rPr>
              <w:t>元</w:t>
            </w:r>
            <w:r>
              <w:rPr>
                <w:rFonts w:hint="default"/>
                <w:b/>
                <w:szCs w:val="21"/>
              </w:rPr>
              <w:t>）</w:t>
            </w:r>
          </w:p>
        </w:tc>
        <w:tc>
          <w:tcPr>
            <w:tcW w:w="3757" w:type="dxa"/>
            <w:tcBorders>
              <w:top w:val="single" w:color="auto" w:sz="4" w:space="0"/>
              <w:bottom w:val="single" w:color="auto" w:sz="4" w:space="0"/>
            </w:tcBorders>
            <w:shd w:val="clear" w:color="auto" w:fill="0000FF"/>
            <w:vAlign w:val="center"/>
          </w:tcPr>
          <w:p>
            <w:pPr>
              <w:keepNext w:val="0"/>
              <w:keepLines w:val="0"/>
              <w:suppressLineNumbers w:val="0"/>
              <w:snapToGrid w:val="0"/>
              <w:spacing w:before="0" w:beforeAutospacing="0" w:after="0" w:afterAutospacing="0"/>
              <w:ind w:left="0" w:right="0"/>
              <w:jc w:val="center"/>
              <w:textAlignment w:val="center"/>
              <w:rPr>
                <w:rFonts w:hint="default"/>
                <w:b/>
                <w:sz w:val="20"/>
                <w:szCs w:val="21"/>
              </w:rPr>
            </w:pPr>
            <w:r>
              <w:rPr>
                <w:rFonts w:hint="default"/>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8" w:type="dxa"/>
            <w:vAlign w:val="center"/>
          </w:tcPr>
          <w:p>
            <w:pPr>
              <w:keepNext w:val="0"/>
              <w:keepLines w:val="0"/>
              <w:suppressLineNumbers w:val="0"/>
              <w:snapToGrid w:val="0"/>
              <w:spacing w:before="156" w:beforeAutospacing="0" w:after="0" w:afterAutospacing="0"/>
              <w:ind w:left="0" w:right="0"/>
              <w:jc w:val="center"/>
              <w:textAlignment w:val="center"/>
              <w:rPr>
                <w:rFonts w:hint="default"/>
                <w:sz w:val="20"/>
                <w:szCs w:val="21"/>
              </w:rPr>
            </w:pPr>
            <w:r>
              <w:rPr>
                <w:rFonts w:hint="default"/>
                <w:szCs w:val="21"/>
              </w:rPr>
              <w:t>交通费</w:t>
            </w:r>
          </w:p>
        </w:tc>
        <w:tc>
          <w:tcPr>
            <w:tcW w:w="2563" w:type="dxa"/>
            <w:vAlign w:val="center"/>
          </w:tcPr>
          <w:p>
            <w:pPr>
              <w:keepNext w:val="0"/>
              <w:keepLines w:val="0"/>
              <w:suppressLineNumbers w:val="0"/>
              <w:snapToGrid w:val="0"/>
              <w:spacing w:before="156" w:beforeAutospacing="0" w:after="0" w:afterAutospacing="0"/>
              <w:ind w:left="0" w:right="0"/>
              <w:jc w:val="center"/>
              <w:textAlignment w:val="center"/>
              <w:rPr>
                <w:rFonts w:hint="default"/>
                <w:szCs w:val="21"/>
              </w:rPr>
            </w:pPr>
            <w:r>
              <w:rPr>
                <w:rFonts w:hint="default"/>
                <w:szCs w:val="21"/>
              </w:rPr>
              <w:t>70.00</w:t>
            </w:r>
          </w:p>
        </w:tc>
        <w:tc>
          <w:tcPr>
            <w:tcW w:w="3757"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茂名亚希精品酒店→村子（往返）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8" w:type="dxa"/>
            <w:vAlign w:val="center"/>
          </w:tcPr>
          <w:p>
            <w:pPr>
              <w:keepNext w:val="0"/>
              <w:keepLines w:val="0"/>
              <w:suppressLineNumbers w:val="0"/>
              <w:snapToGrid w:val="0"/>
              <w:spacing w:before="156" w:beforeAutospacing="0" w:after="0" w:afterAutospacing="0"/>
              <w:ind w:left="0" w:right="0"/>
              <w:jc w:val="center"/>
              <w:textAlignment w:val="center"/>
              <w:rPr>
                <w:rFonts w:hint="default"/>
                <w:sz w:val="20"/>
                <w:szCs w:val="21"/>
              </w:rPr>
            </w:pPr>
            <w:r>
              <w:rPr>
                <w:rFonts w:hint="default"/>
                <w:szCs w:val="21"/>
              </w:rPr>
              <w:t>伙食费</w:t>
            </w:r>
          </w:p>
        </w:tc>
        <w:tc>
          <w:tcPr>
            <w:tcW w:w="2563" w:type="dxa"/>
            <w:vAlign w:val="center"/>
          </w:tcPr>
          <w:p>
            <w:pPr>
              <w:keepNext w:val="0"/>
              <w:keepLines w:val="0"/>
              <w:suppressLineNumbers w:val="0"/>
              <w:snapToGrid w:val="0"/>
              <w:spacing w:before="156" w:beforeAutospacing="0" w:after="0" w:afterAutospacing="0"/>
              <w:ind w:left="0" w:right="0"/>
              <w:jc w:val="center"/>
              <w:textAlignment w:val="center"/>
              <w:rPr>
                <w:rFonts w:hint="default"/>
                <w:szCs w:val="21"/>
              </w:rPr>
            </w:pPr>
            <w:r>
              <w:rPr>
                <w:rFonts w:hint="default"/>
                <w:szCs w:val="21"/>
              </w:rPr>
              <w:t>104.00</w:t>
            </w:r>
          </w:p>
        </w:tc>
        <w:tc>
          <w:tcPr>
            <w:tcW w:w="3757"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每人13元/天，共8天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8" w:type="dxa"/>
            <w:vAlign w:val="center"/>
          </w:tcPr>
          <w:p>
            <w:pPr>
              <w:keepNext w:val="0"/>
              <w:keepLines w:val="0"/>
              <w:suppressLineNumbers w:val="0"/>
              <w:snapToGrid w:val="0"/>
              <w:spacing w:before="156" w:beforeAutospacing="0" w:after="0" w:afterAutospacing="0"/>
              <w:ind w:left="0" w:right="0"/>
              <w:jc w:val="center"/>
              <w:textAlignment w:val="center"/>
              <w:rPr>
                <w:rFonts w:hint="default" w:eastAsia="宋体"/>
                <w:szCs w:val="21"/>
                <w:lang w:val="en-US" w:eastAsia="zh-CN"/>
              </w:rPr>
            </w:pPr>
            <w:r>
              <w:rPr>
                <w:rFonts w:hint="eastAsia"/>
                <w:szCs w:val="21"/>
                <w:lang w:val="en-US" w:eastAsia="zh-CN"/>
              </w:rPr>
              <w:t>大餐费</w:t>
            </w:r>
          </w:p>
        </w:tc>
        <w:tc>
          <w:tcPr>
            <w:tcW w:w="2563" w:type="dxa"/>
            <w:vAlign w:val="center"/>
          </w:tcPr>
          <w:p>
            <w:pPr>
              <w:keepNext w:val="0"/>
              <w:keepLines w:val="0"/>
              <w:suppressLineNumbers w:val="0"/>
              <w:snapToGrid w:val="0"/>
              <w:spacing w:before="156" w:beforeAutospacing="0" w:after="0" w:afterAutospacing="0"/>
              <w:ind w:left="0" w:right="0"/>
              <w:jc w:val="center"/>
              <w:textAlignment w:val="center"/>
              <w:rPr>
                <w:rFonts w:hint="default" w:eastAsia="宋体"/>
                <w:szCs w:val="21"/>
                <w:lang w:val="en-US" w:eastAsia="zh-CN"/>
              </w:rPr>
            </w:pPr>
            <w:r>
              <w:rPr>
                <w:rFonts w:hint="eastAsia"/>
                <w:szCs w:val="21"/>
                <w:lang w:val="en-US" w:eastAsia="zh-CN"/>
              </w:rPr>
              <w:t>13.00</w:t>
            </w:r>
          </w:p>
        </w:tc>
        <w:tc>
          <w:tcPr>
            <w:tcW w:w="3757" w:type="dxa"/>
            <w:vAlign w:val="center"/>
          </w:tcPr>
          <w:p>
            <w:pPr>
              <w:keepNext w:val="0"/>
              <w:keepLines w:val="0"/>
              <w:suppressLineNumbers w:val="0"/>
              <w:spacing w:before="0" w:beforeAutospacing="0" w:after="0" w:afterAutospacing="0"/>
              <w:ind w:left="0" w:right="0"/>
              <w:jc w:val="center"/>
              <w:textAlignment w:val="baseline"/>
              <w:rPr>
                <w:rFonts w:hint="default" w:eastAsia="宋体"/>
                <w:szCs w:val="21"/>
                <w:lang w:val="en-US" w:eastAsia="zh-CN"/>
              </w:rPr>
            </w:pPr>
            <w:r>
              <w:rPr>
                <w:rFonts w:hint="eastAsia"/>
                <w:szCs w:val="21"/>
                <w:lang w:val="en-US" w:eastAsia="zh-CN"/>
              </w:rPr>
              <w:t>用于大聚餐购买食材与村民一起吃饭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8" w:type="dxa"/>
            <w:vAlign w:val="center"/>
          </w:tcPr>
          <w:p>
            <w:pPr>
              <w:keepNext w:val="0"/>
              <w:keepLines w:val="0"/>
              <w:suppressLineNumbers w:val="0"/>
              <w:snapToGrid w:val="0"/>
              <w:spacing w:before="156" w:beforeAutospacing="0" w:after="0" w:afterAutospacing="0"/>
              <w:ind w:left="0" w:right="0"/>
              <w:jc w:val="center"/>
              <w:textAlignment w:val="center"/>
              <w:rPr>
                <w:rFonts w:hint="default"/>
                <w:sz w:val="20"/>
                <w:szCs w:val="21"/>
              </w:rPr>
            </w:pPr>
            <w:r>
              <w:rPr>
                <w:rFonts w:hint="default"/>
                <w:szCs w:val="21"/>
              </w:rPr>
              <w:t>住宿费</w:t>
            </w:r>
          </w:p>
        </w:tc>
        <w:tc>
          <w:tcPr>
            <w:tcW w:w="2563" w:type="dxa"/>
            <w:vAlign w:val="center"/>
          </w:tcPr>
          <w:p>
            <w:pPr>
              <w:keepNext w:val="0"/>
              <w:keepLines w:val="0"/>
              <w:suppressLineNumbers w:val="0"/>
              <w:snapToGrid w:val="0"/>
              <w:spacing w:before="156" w:beforeAutospacing="0" w:after="0" w:afterAutospacing="0"/>
              <w:ind w:left="0" w:right="0"/>
              <w:jc w:val="center"/>
              <w:textAlignment w:val="center"/>
              <w:rPr>
                <w:rFonts w:hint="default"/>
                <w:szCs w:val="21"/>
              </w:rPr>
            </w:pPr>
            <w:r>
              <w:rPr>
                <w:rFonts w:hint="default"/>
                <w:szCs w:val="21"/>
              </w:rPr>
              <w:t>30.00</w:t>
            </w:r>
          </w:p>
        </w:tc>
        <w:tc>
          <w:tcPr>
            <w:tcW w:w="3757"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eastAsia"/>
                <w:szCs w:val="21"/>
                <w:lang w:val="en-US" w:eastAsia="zh-CN"/>
              </w:rPr>
              <w:t>2</w:t>
            </w:r>
            <w:r>
              <w:rPr>
                <w:rFonts w:hint="default"/>
                <w:szCs w:val="21"/>
              </w:rPr>
              <w:t>月</w:t>
            </w:r>
            <w:r>
              <w:rPr>
                <w:rFonts w:hint="eastAsia"/>
                <w:szCs w:val="21"/>
                <w:lang w:val="en-US" w:eastAsia="zh-CN"/>
              </w:rPr>
              <w:t>16</w:t>
            </w:r>
            <w:r>
              <w:rPr>
                <w:rFonts w:hint="default"/>
                <w:szCs w:val="21"/>
              </w:rPr>
              <w:t>日晚集合住宿费用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578"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生活用品费</w:t>
            </w:r>
          </w:p>
        </w:tc>
        <w:tc>
          <w:tcPr>
            <w:tcW w:w="2563" w:type="dxa"/>
            <w:vAlign w:val="center"/>
          </w:tcPr>
          <w:p>
            <w:pPr>
              <w:keepNext w:val="0"/>
              <w:keepLines w:val="0"/>
              <w:suppressLineNumbers w:val="0"/>
              <w:snapToGrid w:val="0"/>
              <w:spacing w:before="156" w:beforeAutospacing="0" w:after="0" w:afterAutospacing="0"/>
              <w:ind w:left="0" w:right="0"/>
              <w:jc w:val="center"/>
              <w:textAlignment w:val="center"/>
              <w:rPr>
                <w:rFonts w:hint="default"/>
                <w:szCs w:val="21"/>
              </w:rPr>
            </w:pPr>
            <w:r>
              <w:rPr>
                <w:rFonts w:hint="default"/>
                <w:szCs w:val="21"/>
              </w:rPr>
              <w:t>10.00</w:t>
            </w:r>
          </w:p>
        </w:tc>
        <w:tc>
          <w:tcPr>
            <w:tcW w:w="3757"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生活必需品、药品等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578"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资料打印费</w:t>
            </w:r>
          </w:p>
        </w:tc>
        <w:tc>
          <w:tcPr>
            <w:tcW w:w="2563" w:type="dxa"/>
            <w:vAlign w:val="center"/>
          </w:tcPr>
          <w:p>
            <w:pPr>
              <w:keepNext w:val="0"/>
              <w:keepLines w:val="0"/>
              <w:suppressLineNumbers w:val="0"/>
              <w:snapToGrid w:val="0"/>
              <w:spacing w:before="156" w:beforeAutospacing="0" w:after="0" w:afterAutospacing="0"/>
              <w:ind w:left="0" w:right="0"/>
              <w:jc w:val="center"/>
              <w:textAlignment w:val="center"/>
              <w:rPr>
                <w:rFonts w:hint="default"/>
                <w:szCs w:val="21"/>
              </w:rPr>
            </w:pPr>
            <w:r>
              <w:rPr>
                <w:rFonts w:hint="default"/>
                <w:szCs w:val="21"/>
              </w:rPr>
              <w:t>8.00</w:t>
            </w:r>
          </w:p>
        </w:tc>
        <w:tc>
          <w:tcPr>
            <w:tcW w:w="3757"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营员须知、工作牌等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578"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保险费</w:t>
            </w:r>
          </w:p>
        </w:tc>
        <w:tc>
          <w:tcPr>
            <w:tcW w:w="2563" w:type="dxa"/>
            <w:vAlign w:val="center"/>
          </w:tcPr>
          <w:p>
            <w:pPr>
              <w:keepNext w:val="0"/>
              <w:keepLines w:val="0"/>
              <w:suppressLineNumbers w:val="0"/>
              <w:snapToGrid w:val="0"/>
              <w:spacing w:before="156" w:beforeAutospacing="0" w:after="0" w:afterAutospacing="0"/>
              <w:ind w:left="0" w:right="0"/>
              <w:jc w:val="center"/>
              <w:textAlignment w:val="center"/>
              <w:rPr>
                <w:rFonts w:hint="default"/>
                <w:szCs w:val="21"/>
              </w:rPr>
            </w:pPr>
            <w:r>
              <w:rPr>
                <w:rFonts w:hint="default"/>
                <w:szCs w:val="21"/>
              </w:rPr>
              <w:t>15.00</w:t>
            </w:r>
          </w:p>
        </w:tc>
        <w:tc>
          <w:tcPr>
            <w:tcW w:w="3757" w:type="dxa"/>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每人1.5元/天，共10天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578" w:type="dxa"/>
            <w:tcBorders>
              <w:bottom w:val="single" w:color="auto" w:sz="4" w:space="0"/>
            </w:tcBorders>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营服费</w:t>
            </w:r>
          </w:p>
        </w:tc>
        <w:tc>
          <w:tcPr>
            <w:tcW w:w="2563" w:type="dxa"/>
            <w:tcBorders>
              <w:bottom w:val="single" w:color="auto" w:sz="4" w:space="0"/>
            </w:tcBorders>
            <w:vAlign w:val="center"/>
          </w:tcPr>
          <w:p>
            <w:pPr>
              <w:keepNext w:val="0"/>
              <w:keepLines w:val="0"/>
              <w:suppressLineNumbers w:val="0"/>
              <w:snapToGrid w:val="0"/>
              <w:spacing w:before="156" w:beforeAutospacing="0" w:after="0" w:afterAutospacing="0"/>
              <w:ind w:left="0" w:right="0"/>
              <w:jc w:val="center"/>
              <w:textAlignment w:val="center"/>
              <w:rPr>
                <w:rFonts w:hint="default" w:eastAsia="宋体"/>
                <w:szCs w:val="21"/>
                <w:lang w:val="en-US" w:eastAsia="zh-CN"/>
              </w:rPr>
            </w:pPr>
            <w:r>
              <w:rPr>
                <w:rFonts w:hint="eastAsia"/>
                <w:szCs w:val="21"/>
                <w:lang w:val="en-US" w:eastAsia="zh-CN"/>
              </w:rPr>
              <w:t>65.00</w:t>
            </w:r>
          </w:p>
        </w:tc>
        <w:tc>
          <w:tcPr>
            <w:tcW w:w="3757" w:type="dxa"/>
            <w:tcBorders>
              <w:bottom w:val="single" w:color="auto" w:sz="4" w:space="0"/>
            </w:tcBorders>
            <w:vAlign w:val="center"/>
          </w:tcPr>
          <w:p>
            <w:pPr>
              <w:keepNext w:val="0"/>
              <w:keepLines w:val="0"/>
              <w:suppressLineNumbers w:val="0"/>
              <w:spacing w:before="0" w:beforeAutospacing="0" w:after="0" w:afterAutospacing="0"/>
              <w:ind w:left="0" w:right="0"/>
              <w:jc w:val="center"/>
              <w:textAlignment w:val="baseline"/>
              <w:rPr>
                <w:rFonts w:hint="default"/>
                <w:sz w:val="20"/>
                <w:szCs w:val="21"/>
              </w:rPr>
            </w:pPr>
            <w:r>
              <w:rPr>
                <w:rFonts w:hint="default"/>
                <w:szCs w:val="21"/>
              </w:rPr>
              <w:t>桂林地区202</w:t>
            </w:r>
            <w:r>
              <w:rPr>
                <w:rFonts w:hint="eastAsia"/>
                <w:szCs w:val="21"/>
                <w:lang w:val="en-US" w:eastAsia="zh-CN"/>
              </w:rPr>
              <w:t>4</w:t>
            </w:r>
            <w:r>
              <w:rPr>
                <w:rFonts w:hint="default"/>
                <w:szCs w:val="21"/>
              </w:rPr>
              <w:t>年</w:t>
            </w:r>
            <w:r>
              <w:rPr>
                <w:rFonts w:hint="eastAsia"/>
                <w:szCs w:val="21"/>
                <w:lang w:val="en-US" w:eastAsia="zh-CN"/>
              </w:rPr>
              <w:t>春</w:t>
            </w:r>
            <w:r>
              <w:rPr>
                <w:rFonts w:hint="default"/>
                <w:szCs w:val="21"/>
              </w:rPr>
              <w:t>季营营服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8" w:type="dxa"/>
            <w:tcBorders>
              <w:top w:val="single" w:color="auto" w:sz="4" w:space="0"/>
              <w:bottom w:val="single" w:color="000000" w:sz="4" w:space="0"/>
            </w:tcBorders>
            <w:vAlign w:val="center"/>
          </w:tcPr>
          <w:p>
            <w:pPr>
              <w:keepNext w:val="0"/>
              <w:keepLines w:val="0"/>
              <w:suppressLineNumbers w:val="0"/>
              <w:spacing w:before="0" w:beforeAutospacing="0" w:after="0" w:afterAutospacing="0"/>
              <w:ind w:left="0" w:right="0"/>
              <w:jc w:val="center"/>
              <w:textAlignment w:val="baseline"/>
              <w:rPr>
                <w:rFonts w:hint="default"/>
                <w:b/>
                <w:sz w:val="20"/>
                <w:szCs w:val="21"/>
              </w:rPr>
            </w:pPr>
            <w:r>
              <w:rPr>
                <w:rFonts w:hint="default"/>
                <w:szCs w:val="21"/>
              </w:rPr>
              <w:t>不可预计费</w:t>
            </w:r>
          </w:p>
        </w:tc>
        <w:tc>
          <w:tcPr>
            <w:tcW w:w="2563" w:type="dxa"/>
            <w:tcBorders>
              <w:top w:val="single" w:color="auto" w:sz="4" w:space="0"/>
              <w:bottom w:val="single" w:color="000000" w:sz="4" w:space="0"/>
            </w:tcBorders>
            <w:vAlign w:val="center"/>
          </w:tcPr>
          <w:p>
            <w:pPr>
              <w:keepNext w:val="0"/>
              <w:keepLines w:val="0"/>
              <w:suppressLineNumbers w:val="0"/>
              <w:snapToGrid w:val="0"/>
              <w:spacing w:before="156" w:beforeAutospacing="0" w:after="0" w:afterAutospacing="0"/>
              <w:ind w:left="0" w:right="0"/>
              <w:jc w:val="center"/>
              <w:textAlignment w:val="center"/>
              <w:rPr>
                <w:rFonts w:hint="default"/>
              </w:rPr>
            </w:pPr>
            <w:r>
              <w:rPr>
                <w:rFonts w:hint="default"/>
                <w:szCs w:val="21"/>
              </w:rPr>
              <w:t>10.00</w:t>
            </w:r>
          </w:p>
        </w:tc>
        <w:tc>
          <w:tcPr>
            <w:tcW w:w="3757" w:type="dxa"/>
            <w:tcBorders>
              <w:top w:val="single" w:color="auto" w:sz="4" w:space="0"/>
              <w:bottom w:val="single" w:color="000000" w:sz="4" w:space="0"/>
            </w:tcBorders>
            <w:vAlign w:val="center"/>
          </w:tcPr>
          <w:p>
            <w:pPr>
              <w:keepNext w:val="0"/>
              <w:keepLines w:val="0"/>
              <w:suppressLineNumbers w:val="0"/>
              <w:spacing w:before="0" w:beforeAutospacing="0" w:after="0" w:afterAutospacing="0"/>
              <w:ind w:left="0" w:right="0"/>
              <w:jc w:val="center"/>
              <w:textAlignment w:val="baseline"/>
              <w:rPr>
                <w:rFonts w:hint="default"/>
                <w:b/>
                <w:sz w:val="20"/>
                <w:szCs w:val="21"/>
              </w:rPr>
            </w:pPr>
            <w:r>
              <w:rPr>
                <w:rFonts w:hint="default"/>
                <w:szCs w:val="21"/>
              </w:rPr>
              <w:t>用于车费、物品等价格波动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57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baseline"/>
              <w:rPr>
                <w:rFonts w:hint="default" w:eastAsia="宋体"/>
                <w:szCs w:val="21"/>
                <w:lang w:val="en-US" w:eastAsia="zh-CN"/>
              </w:rPr>
            </w:pPr>
            <w:r>
              <w:rPr>
                <w:rFonts w:hint="eastAsia"/>
                <w:szCs w:val="21"/>
                <w:lang w:val="en-US" w:eastAsia="zh-CN"/>
              </w:rPr>
              <w:t>物资保养费</w:t>
            </w:r>
          </w:p>
        </w:tc>
        <w:tc>
          <w:tcPr>
            <w:tcW w:w="256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156" w:beforeAutospacing="0" w:after="0" w:afterAutospacing="0"/>
              <w:ind w:left="0" w:right="0"/>
              <w:jc w:val="center"/>
              <w:textAlignment w:val="center"/>
              <w:rPr>
                <w:rFonts w:hint="default" w:eastAsia="宋体"/>
                <w:szCs w:val="21"/>
                <w:lang w:val="en-US" w:eastAsia="zh-CN"/>
              </w:rPr>
            </w:pPr>
            <w:r>
              <w:rPr>
                <w:rFonts w:hint="eastAsia"/>
                <w:szCs w:val="21"/>
                <w:lang w:val="en-US" w:eastAsia="zh-CN"/>
              </w:rPr>
              <w:t>5.00</w:t>
            </w:r>
          </w:p>
        </w:tc>
        <w:tc>
          <w:tcPr>
            <w:tcW w:w="37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baseline"/>
              <w:rPr>
                <w:rFonts w:hint="default" w:eastAsia="宋体"/>
                <w:szCs w:val="21"/>
                <w:lang w:val="en-US" w:eastAsia="zh-CN"/>
              </w:rPr>
            </w:pPr>
            <w:r>
              <w:rPr>
                <w:rFonts w:hint="eastAsia"/>
                <w:szCs w:val="21"/>
                <w:lang w:val="en-US" w:eastAsia="zh-CN"/>
              </w:rPr>
              <w:t>使用</w:t>
            </w:r>
            <w:r>
              <w:rPr>
                <w:rFonts w:hint="eastAsia"/>
                <w:szCs w:val="21"/>
              </w:rPr>
              <w:t>地区公共物资耗损费用</w:t>
            </w:r>
            <w:r>
              <w:rPr>
                <w:rFonts w:hint="eastAsia"/>
                <w:szCs w:val="21"/>
                <w:lang w:eastAsia="zh-CN"/>
              </w:rPr>
              <w:t>，</w:t>
            </w:r>
            <w:r>
              <w:rPr>
                <w:rFonts w:hint="eastAsia"/>
                <w:szCs w:val="21"/>
                <w:lang w:val="en-US" w:eastAsia="zh-CN"/>
              </w:rPr>
              <w:t>用于物资维修、补充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8" w:type="dxa"/>
            <w:tcBorders>
              <w:top w:val="single" w:color="000000" w:sz="4" w:space="0"/>
              <w:left w:val="single" w:color="000000" w:sz="4" w:space="0"/>
              <w:bottom w:val="doub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baseline"/>
              <w:rPr>
                <w:rFonts w:hint="default"/>
                <w:b w:val="0"/>
                <w:bCs w:val="0"/>
                <w:szCs w:val="21"/>
              </w:rPr>
            </w:pPr>
            <w:r>
              <w:rPr>
                <w:rFonts w:hint="eastAsia"/>
                <w:b w:val="0"/>
                <w:bCs w:val="0"/>
                <w:szCs w:val="21"/>
                <w:lang w:eastAsia="zh-CN"/>
              </w:rPr>
              <w:t>总计</w:t>
            </w:r>
          </w:p>
        </w:tc>
        <w:tc>
          <w:tcPr>
            <w:tcW w:w="2563" w:type="dxa"/>
            <w:tcBorders>
              <w:top w:val="single" w:color="000000" w:sz="4" w:space="0"/>
              <w:left w:val="single" w:color="000000" w:sz="4" w:space="0"/>
              <w:bottom w:val="double" w:color="000000" w:sz="4" w:space="0"/>
              <w:right w:val="single" w:color="000000" w:sz="4" w:space="0"/>
            </w:tcBorders>
            <w:vAlign w:val="center"/>
          </w:tcPr>
          <w:p>
            <w:pPr>
              <w:keepNext w:val="0"/>
              <w:keepLines w:val="0"/>
              <w:suppressLineNumbers w:val="0"/>
              <w:snapToGrid w:val="0"/>
              <w:spacing w:before="156" w:beforeAutospacing="0" w:after="0" w:afterAutospacing="0"/>
              <w:ind w:left="0" w:right="0"/>
              <w:jc w:val="center"/>
              <w:textAlignment w:val="center"/>
              <w:rPr>
                <w:rFonts w:hint="default"/>
                <w:b w:val="0"/>
                <w:bCs w:val="0"/>
                <w:szCs w:val="21"/>
              </w:rPr>
            </w:pPr>
            <w:r>
              <w:rPr>
                <w:rFonts w:hint="default"/>
                <w:b w:val="0"/>
                <w:bCs w:val="0"/>
                <w:szCs w:val="21"/>
                <w:lang w:val="en-US"/>
              </w:rPr>
              <w:t>330</w:t>
            </w:r>
          </w:p>
        </w:tc>
        <w:tc>
          <w:tcPr>
            <w:tcW w:w="3757" w:type="dxa"/>
            <w:tcBorders>
              <w:top w:val="single" w:color="000000" w:sz="4" w:space="0"/>
              <w:left w:val="single" w:color="000000" w:sz="4" w:space="0"/>
              <w:bottom w:val="doub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baseline"/>
              <w:rPr>
                <w:rFonts w:hint="default"/>
                <w:b w:val="0"/>
                <w:bCs w:val="0"/>
                <w:szCs w:val="21"/>
              </w:rPr>
            </w:pPr>
            <w:r>
              <w:rPr>
                <w:rFonts w:hint="eastAsia"/>
                <w:b w:val="0"/>
                <w:bCs w:val="0"/>
                <w:szCs w:val="21"/>
                <w:lang w:eastAsia="zh-CN"/>
              </w:rPr>
              <w:t>营费收支公开透明，多退少补</w:t>
            </w:r>
          </w:p>
        </w:tc>
      </w:tr>
    </w:tbl>
    <w:p>
      <w:pPr>
        <w:rPr>
          <w:b/>
          <w:color w:val="000000"/>
          <w:sz w:val="28"/>
          <w:szCs w:val="28"/>
          <w:lang w:val="en-US"/>
        </w:rPr>
      </w:pPr>
    </w:p>
    <w:p>
      <w:pPr>
        <w:pStyle w:val="32"/>
        <w:numPr>
          <w:ilvl w:val="0"/>
          <w:numId w:val="0"/>
        </w:numPr>
        <w:ind w:leftChars="0"/>
        <w:rPr>
          <w:rFonts w:hint="default"/>
          <w:b/>
          <w:color w:val="000000"/>
          <w:sz w:val="28"/>
          <w:szCs w:val="28"/>
          <w:lang w:val="en-US" w:eastAsia="zh-CN"/>
        </w:rPr>
      </w:pPr>
      <w:r>
        <w:rPr>
          <w:rFonts w:hint="eastAsia"/>
          <w:b/>
          <w:color w:val="000000"/>
          <w:sz w:val="28"/>
          <w:szCs w:val="28"/>
          <w:lang w:val="en-US" w:eastAsia="zh-CN"/>
        </w:rPr>
        <w:t>5.路线</w:t>
      </w:r>
      <w:r>
        <w:rPr>
          <w:rFonts w:hint="default"/>
          <w:b/>
          <w:color w:val="000000"/>
          <w:sz w:val="28"/>
          <w:szCs w:val="28"/>
          <w:lang w:val="en-US" w:eastAsia="zh-CN"/>
        </w:rPr>
        <w:t>&amp;</w:t>
      </w:r>
      <w:r>
        <w:rPr>
          <w:rFonts w:hint="eastAsia"/>
          <w:b/>
          <w:color w:val="000000"/>
          <w:sz w:val="28"/>
          <w:szCs w:val="28"/>
          <w:lang w:val="en-US" w:eastAsia="zh-CN"/>
        </w:rPr>
        <w:t>集合时间、地点</w:t>
      </w:r>
    </w:p>
    <w:p>
      <w:pPr>
        <w:pStyle w:val="32"/>
        <w:numPr>
          <w:ilvl w:val="0"/>
          <w:numId w:val="0"/>
        </w:numPr>
        <w:ind w:leftChars="0"/>
        <w:rPr>
          <w:rFonts w:hint="eastAsia" w:ascii="宋体" w:hAnsi="宋体" w:eastAsia="宋体" w:cs="宋体"/>
          <w:sz w:val="24"/>
          <w:szCs w:val="24"/>
        </w:rPr>
      </w:pPr>
      <w:r>
        <w:rPr>
          <w:rFonts w:hint="default" w:ascii="宋体" w:hAnsi="宋体" w:eastAsia="宋体" w:cs="宋体"/>
          <w:b/>
          <w:bCs/>
          <w:sz w:val="24"/>
          <w:szCs w:val="24"/>
          <w:lang w:val="en-US"/>
        </w:rPr>
        <w:t>5.1</w:t>
      </w:r>
      <w:r>
        <w:rPr>
          <w:rFonts w:hint="eastAsia" w:ascii="宋体" w:hAnsi="宋体" w:eastAsia="宋体" w:cs="宋体"/>
          <w:sz w:val="24"/>
          <w:szCs w:val="24"/>
          <w:lang w:val="en-US" w:eastAsia="zh-CN"/>
        </w:rPr>
        <w:t>路线</w:t>
      </w:r>
    </w:p>
    <w:p>
      <w:pPr>
        <w:pStyle w:val="32"/>
        <w:numPr>
          <w:ilvl w:val="0"/>
          <w:numId w:val="0"/>
        </w:numPr>
        <w:ind w:leftChars="0"/>
        <w:rPr>
          <w:rFonts w:hint="eastAsia" w:ascii="宋体" w:hAnsi="宋体" w:eastAsia="宋体" w:cs="宋体"/>
          <w:sz w:val="24"/>
          <w:szCs w:val="24"/>
        </w:rPr>
      </w:pPr>
      <w:r>
        <w:rPr>
          <w:rFonts w:hint="default" w:ascii="宋体" w:hAnsi="宋体" w:eastAsia="宋体" w:cs="宋体"/>
          <w:sz w:val="24"/>
          <w:szCs w:val="24"/>
          <w:lang w:val="en-US" w:eastAsia="zh-CN"/>
        </w:rPr>
        <w:t xml:space="preserve">  </w:t>
      </w:r>
      <w:r>
        <w:rPr>
          <w:rFonts w:hint="eastAsia" w:ascii="宋体" w:hAnsi="宋体" w:eastAsia="宋体" w:cs="宋体"/>
          <w:sz w:val="24"/>
          <w:szCs w:val="24"/>
        </w:rPr>
        <w:t>茂名亚希精品酒店</w:t>
      </w:r>
      <w:r>
        <w:rPr>
          <w:rFonts w:hint="eastAsia" w:ascii="宋体" w:hAnsi="宋体" w:cs="宋体"/>
          <w:sz w:val="24"/>
          <w:szCs w:val="24"/>
          <w:lang w:eastAsia="zh-CN"/>
        </w:rPr>
        <w:t>→</w:t>
      </w:r>
      <w:r>
        <w:rPr>
          <w:rFonts w:hint="eastAsia" w:ascii="宋体" w:hAnsi="宋体" w:eastAsia="宋体" w:cs="宋体"/>
          <w:sz w:val="24"/>
          <w:szCs w:val="24"/>
          <w:lang w:eastAsia="zh-CN"/>
        </w:rPr>
        <w:t>新开田康复村</w:t>
      </w:r>
      <w:r>
        <w:rPr>
          <w:rFonts w:hint="eastAsia" w:ascii="宋体" w:hAnsi="宋体" w:cs="宋体"/>
          <w:sz w:val="24"/>
          <w:szCs w:val="24"/>
          <w:lang w:eastAsia="zh-CN"/>
        </w:rPr>
        <w:t>（包车，约两个小时车程）</w:t>
      </w:r>
    </w:p>
    <w:p>
      <w:pPr>
        <w:pStyle w:val="32"/>
        <w:numPr>
          <w:ilvl w:val="0"/>
          <w:numId w:val="0"/>
        </w:numPr>
        <w:ind w:leftChars="0"/>
        <w:rPr>
          <w:rFonts w:hint="eastAsia" w:ascii="宋体" w:hAnsi="宋体" w:eastAsia="宋体" w:cs="宋体"/>
          <w:sz w:val="24"/>
          <w:szCs w:val="24"/>
        </w:rPr>
      </w:pPr>
      <w:r>
        <w:rPr>
          <w:rFonts w:hint="default" w:ascii="宋体" w:hAnsi="宋体" w:eastAsia="宋体" w:cs="宋体"/>
          <w:b/>
          <w:bCs/>
          <w:sz w:val="24"/>
          <w:szCs w:val="24"/>
          <w:lang w:val="en-US" w:eastAsia="zh-CN"/>
        </w:rPr>
        <w:t>5.2</w:t>
      </w:r>
      <w:r>
        <w:rPr>
          <w:rFonts w:hint="eastAsia" w:ascii="宋体" w:hAnsi="宋体" w:eastAsia="宋体" w:cs="宋体"/>
          <w:sz w:val="24"/>
          <w:szCs w:val="24"/>
          <w:lang w:val="en-US" w:eastAsia="zh-CN"/>
        </w:rPr>
        <w:t>集合时间、地点</w:t>
      </w:r>
    </w:p>
    <w:p>
      <w:pPr>
        <w:pStyle w:val="32"/>
        <w:numPr>
          <w:ilvl w:val="0"/>
          <w:numId w:val="0"/>
        </w:numPr>
        <w:ind w:leftChars="0"/>
        <w:rPr>
          <w:rFonts w:hint="eastAsia" w:ascii="宋体" w:hAnsi="宋体" w:eastAsia="宋体" w:cs="宋体"/>
          <w:sz w:val="24"/>
          <w:szCs w:val="24"/>
        </w:rPr>
      </w:pPr>
      <w:r>
        <w:rPr>
          <w:rFonts w:hint="eastAsia" w:ascii="宋体" w:hAnsi="宋体" w:eastAsia="宋体" w:cs="宋体"/>
          <w:sz w:val="24"/>
          <w:szCs w:val="24"/>
          <w:lang w:eastAsia="zh-CN"/>
        </w:rPr>
        <w:t xml:space="preserve">  </w:t>
      </w:r>
      <w:r>
        <w:rPr>
          <w:rFonts w:hint="default" w:ascii="宋体" w:hAnsi="宋体" w:eastAsia="宋体" w:cs="宋体"/>
          <w:sz w:val="24"/>
          <w:szCs w:val="24"/>
          <w:lang w:val="en-US" w:eastAsia="zh-CN"/>
        </w:rPr>
        <w:t>2.16</w:t>
      </w:r>
      <w:r>
        <w:rPr>
          <w:rFonts w:hint="eastAsia" w:ascii="宋体" w:hAnsi="宋体" w:eastAsia="宋体" w:cs="宋体"/>
          <w:sz w:val="24"/>
          <w:szCs w:val="24"/>
          <w:lang w:val="en-US" w:eastAsia="zh-CN"/>
        </w:rPr>
        <w:t>日晚上在</w:t>
      </w:r>
      <w:r>
        <w:rPr>
          <w:rFonts w:hint="eastAsia" w:ascii="宋体" w:hAnsi="宋体" w:eastAsia="宋体" w:cs="宋体"/>
          <w:sz w:val="24"/>
          <w:szCs w:val="24"/>
          <w:lang w:eastAsia="zh-CN"/>
        </w:rPr>
        <w:t>茂名亚希精品酒店集合。</w:t>
      </w:r>
    </w:p>
    <w:p>
      <w:pPr>
        <w:pStyle w:val="32"/>
        <w:numPr>
          <w:ilvl w:val="0"/>
          <w:numId w:val="0"/>
        </w:numPr>
        <w:ind w:leftChars="0"/>
        <w:rPr>
          <w:rFonts w:hint="eastAsia" w:ascii="宋体" w:hAnsi="宋体" w:eastAsia="宋体" w:cs="宋体"/>
          <w:sz w:val="24"/>
          <w:szCs w:val="24"/>
          <w:lang w:val="en-US" w:eastAsia="zh-CN"/>
        </w:rPr>
      </w:pPr>
    </w:p>
    <w:p>
      <w:pPr>
        <w:pStyle w:val="32"/>
        <w:numPr>
          <w:ilvl w:val="0"/>
          <w:numId w:val="0"/>
        </w:numPr>
        <w:ind w:leftChars="0"/>
        <w:rPr>
          <w:b/>
          <w:color w:val="000000"/>
          <w:sz w:val="28"/>
          <w:szCs w:val="28"/>
          <w:lang w:val="en-US"/>
        </w:rPr>
      </w:pPr>
      <w:r>
        <w:rPr>
          <w:rFonts w:hint="eastAsia"/>
          <w:b/>
          <w:color w:val="000000"/>
          <w:sz w:val="28"/>
          <w:szCs w:val="28"/>
          <w:lang w:val="en-US" w:eastAsia="zh-CN"/>
        </w:rPr>
        <w:t>6.筹备组信息</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7"/>
        <w:gridCol w:w="2576"/>
        <w:gridCol w:w="2254"/>
        <w:gridCol w:w="2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cBorders>
            <w:shd w:val="clear" w:color="auto" w:fill="1D41D5"/>
            <w:vAlign w:val="center"/>
          </w:tcPr>
          <w:p>
            <w:pPr>
              <w:keepNext w:val="0"/>
              <w:keepLines w:val="0"/>
              <w:widowControl w:val="0"/>
              <w:suppressLineNumbers w:val="0"/>
              <w:snapToGrid w:val="0"/>
              <w:spacing w:before="0" w:beforeAutospacing="0" w:after="0" w:afterAutospacing="0"/>
              <w:ind w:left="0" w:leftChars="0" w:right="0" w:rightChars="0"/>
              <w:jc w:val="center"/>
              <w:textAlignment w:val="center"/>
              <w:rPr>
                <w:rFonts w:hint="default" w:ascii="宋体" w:hAnsi="宋体" w:eastAsia="宋体" w:cs="宋体"/>
                <w:b w:val="0"/>
                <w:bCs/>
                <w:color w:val="FFFFFF"/>
                <w:sz w:val="28"/>
                <w:szCs w:val="28"/>
                <w:lang w:val="en-US"/>
              </w:rPr>
            </w:pPr>
            <w:r>
              <w:rPr>
                <w:rFonts w:hint="eastAsia" w:ascii="宋体" w:hAnsi="宋体" w:cs="宋体"/>
                <w:b/>
                <w:bCs w:val="0"/>
                <w:kern w:val="2"/>
                <w:sz w:val="21"/>
                <w:szCs w:val="21"/>
                <w:lang w:val="en-US" w:eastAsia="zh-CN"/>
              </w:rPr>
              <w:t>姓名</w:t>
            </w:r>
          </w:p>
        </w:tc>
        <w:tc>
          <w:tcPr>
            <w:tcW w:w="2576" w:type="dxa"/>
            <w:tcBorders>
              <w:top w:val="single" w:color="auto" w:sz="4" w:space="0"/>
              <w:left w:val="single" w:color="auto" w:sz="4" w:space="0"/>
              <w:bottom w:val="single" w:color="auto" w:sz="4" w:space="0"/>
              <w:right w:val="single" w:color="auto" w:sz="4" w:space="0"/>
            </w:tcBorders>
            <w:shd w:val="clear" w:color="auto" w:fill="1D41D5"/>
            <w:vAlign w:val="center"/>
          </w:tcPr>
          <w:p>
            <w:pPr>
              <w:keepNext w:val="0"/>
              <w:keepLines w:val="0"/>
              <w:widowControl w:val="0"/>
              <w:suppressLineNumbers w:val="0"/>
              <w:snapToGrid w:val="0"/>
              <w:spacing w:before="0" w:beforeAutospacing="0" w:after="0" w:afterAutospacing="0"/>
              <w:ind w:left="0" w:leftChars="0" w:right="0" w:rightChars="0"/>
              <w:jc w:val="center"/>
              <w:textAlignment w:val="center"/>
              <w:rPr>
                <w:rFonts w:hint="default" w:ascii="宋体" w:hAnsi="宋体" w:eastAsia="宋体" w:cs="宋体"/>
                <w:b w:val="0"/>
                <w:bCs/>
                <w:color w:val="FFFFFF"/>
                <w:sz w:val="28"/>
                <w:szCs w:val="28"/>
                <w:lang w:val="en-US"/>
              </w:rPr>
            </w:pPr>
            <w:r>
              <w:rPr>
                <w:rFonts w:hint="eastAsia" w:ascii="宋体" w:hAnsi="宋体" w:cs="宋体"/>
                <w:b/>
                <w:bCs w:val="0"/>
                <w:kern w:val="2"/>
                <w:sz w:val="21"/>
                <w:szCs w:val="21"/>
                <w:lang w:val="en-US" w:eastAsia="zh-CN"/>
              </w:rPr>
              <w:t>校区</w:t>
            </w:r>
          </w:p>
        </w:tc>
        <w:tc>
          <w:tcPr>
            <w:tcW w:w="2254" w:type="dxa"/>
            <w:tcBorders>
              <w:top w:val="single" w:color="auto" w:sz="4" w:space="0"/>
              <w:left w:val="single" w:color="auto" w:sz="4" w:space="0"/>
              <w:bottom w:val="single" w:color="auto" w:sz="4" w:space="0"/>
              <w:right w:val="single" w:color="auto" w:sz="4" w:space="0"/>
            </w:tcBorders>
            <w:shd w:val="clear" w:color="auto" w:fill="1D41D5"/>
            <w:vAlign w:val="center"/>
          </w:tcPr>
          <w:p>
            <w:pPr>
              <w:keepNext w:val="0"/>
              <w:keepLines w:val="0"/>
              <w:widowControl w:val="0"/>
              <w:suppressLineNumbers w:val="0"/>
              <w:snapToGrid w:val="0"/>
              <w:spacing w:before="0" w:beforeAutospacing="0" w:after="0" w:afterAutospacing="0"/>
              <w:ind w:left="0" w:leftChars="0" w:right="0" w:rightChars="0"/>
              <w:jc w:val="center"/>
              <w:textAlignment w:val="center"/>
              <w:rPr>
                <w:rFonts w:hint="default" w:ascii="宋体" w:hAnsi="宋体" w:eastAsia="宋体" w:cs="宋体"/>
                <w:b w:val="0"/>
                <w:bCs/>
                <w:color w:val="FFFFFF"/>
                <w:sz w:val="28"/>
                <w:szCs w:val="28"/>
                <w:lang w:val="en-US"/>
              </w:rPr>
            </w:pPr>
            <w:r>
              <w:rPr>
                <w:rFonts w:hint="eastAsia" w:ascii="宋体" w:hAnsi="宋体" w:cs="宋体"/>
                <w:b/>
                <w:bCs w:val="0"/>
                <w:kern w:val="2"/>
                <w:sz w:val="21"/>
                <w:szCs w:val="21"/>
                <w:lang w:val="en-US" w:eastAsia="zh-CN"/>
              </w:rPr>
              <w:t>电话</w:t>
            </w:r>
          </w:p>
        </w:tc>
        <w:tc>
          <w:tcPr>
            <w:tcW w:w="2253" w:type="dxa"/>
            <w:tcBorders>
              <w:top w:val="single" w:color="auto" w:sz="4" w:space="0"/>
              <w:left w:val="single" w:color="auto" w:sz="4" w:space="0"/>
              <w:bottom w:val="single" w:color="auto" w:sz="4" w:space="0"/>
              <w:right w:val="single" w:color="auto" w:sz="4" w:space="0"/>
            </w:tcBorders>
            <w:shd w:val="clear" w:color="auto" w:fill="1D41D5"/>
            <w:vAlign w:val="center"/>
          </w:tcPr>
          <w:p>
            <w:pPr>
              <w:keepNext w:val="0"/>
              <w:keepLines w:val="0"/>
              <w:widowControl w:val="0"/>
              <w:suppressLineNumbers w:val="0"/>
              <w:snapToGrid w:val="0"/>
              <w:spacing w:before="0" w:beforeAutospacing="0" w:after="0" w:afterAutospacing="0"/>
              <w:ind w:left="0" w:leftChars="0" w:right="0" w:rightChars="0"/>
              <w:jc w:val="center"/>
              <w:textAlignment w:val="center"/>
              <w:rPr>
                <w:rFonts w:hint="default" w:ascii="宋体" w:hAnsi="宋体" w:eastAsia="宋体" w:cs="宋体"/>
                <w:b w:val="0"/>
                <w:bCs/>
                <w:color w:val="FFFFFF"/>
                <w:sz w:val="28"/>
                <w:szCs w:val="28"/>
                <w:lang w:val="en-US"/>
              </w:rPr>
            </w:pPr>
            <w:r>
              <w:rPr>
                <w:rFonts w:hint="eastAsia" w:ascii="宋体" w:hAnsi="宋体" w:cs="宋体"/>
                <w:b/>
                <w:bCs w:val="0"/>
                <w:kern w:val="2"/>
                <w:sz w:val="21"/>
                <w:szCs w:val="21"/>
                <w:lang w:val="en-US" w:eastAsia="zh-CN"/>
              </w:rPr>
              <w:t>QQ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eastAsia" w:ascii="宋体" w:hAnsi="宋体" w:eastAsia="宋体" w:cs="宋体"/>
                <w:b w:val="0"/>
                <w:bCs/>
                <w:color w:val="000000"/>
                <w:sz w:val="21"/>
                <w:szCs w:val="21"/>
                <w:lang w:val="en-US"/>
              </w:rPr>
            </w:pPr>
            <w:r>
              <w:rPr>
                <w:rFonts w:hint="eastAsia" w:ascii="宋体" w:hAnsi="宋体" w:eastAsia="宋体" w:cs="宋体"/>
                <w:b w:val="0"/>
                <w:bCs/>
                <w:color w:val="000000"/>
                <w:sz w:val="21"/>
                <w:szCs w:val="21"/>
                <w:lang w:val="en-US" w:eastAsia="zh-CN"/>
              </w:rPr>
              <w:t>卢灿丽</w:t>
            </w:r>
          </w:p>
        </w:tc>
        <w:tc>
          <w:tcPr>
            <w:tcW w:w="2576"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eastAsia" w:ascii="宋体" w:hAnsi="宋体" w:eastAsia="宋体" w:cs="宋体"/>
                <w:b w:val="0"/>
                <w:bCs/>
                <w:color w:val="000000"/>
                <w:sz w:val="21"/>
                <w:szCs w:val="21"/>
                <w:lang w:val="en-US"/>
              </w:rPr>
            </w:pPr>
            <w:r>
              <w:rPr>
                <w:rFonts w:hint="eastAsia" w:ascii="宋体" w:hAnsi="宋体" w:eastAsia="宋体" w:cs="宋体"/>
                <w:b w:val="0"/>
                <w:bCs/>
                <w:color w:val="000000"/>
                <w:sz w:val="21"/>
                <w:szCs w:val="21"/>
                <w:lang w:val="en-US" w:eastAsia="zh-CN"/>
              </w:rPr>
              <w:t>南宁理工学院</w:t>
            </w:r>
          </w:p>
        </w:tc>
        <w:tc>
          <w:tcPr>
            <w:tcW w:w="2254"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default" w:ascii="Tahoma" w:hAnsi="Tahoma" w:eastAsia="宋体" w:cs="Tahoma"/>
                <w:b w:val="0"/>
                <w:bCs/>
                <w:color w:val="000000"/>
                <w:sz w:val="21"/>
                <w:szCs w:val="21"/>
                <w:lang w:val="en-US"/>
              </w:rPr>
            </w:pPr>
            <w:r>
              <w:rPr>
                <w:rFonts w:hint="default" w:ascii="Tahoma" w:hAnsi="Tahoma" w:eastAsia="宋体" w:cs="Tahoma"/>
                <w:b w:val="0"/>
                <w:bCs/>
                <w:color w:val="000000"/>
                <w:sz w:val="21"/>
                <w:szCs w:val="21"/>
                <w:lang w:val="en-US"/>
              </w:rPr>
              <w:t>19976097221</w:t>
            </w:r>
          </w:p>
        </w:tc>
        <w:tc>
          <w:tcPr>
            <w:tcW w:w="2253"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default" w:ascii="Tahoma" w:hAnsi="Tahoma" w:eastAsia="宋体" w:cs="Tahoma"/>
                <w:b w:val="0"/>
                <w:bCs/>
                <w:color w:val="000000"/>
                <w:sz w:val="21"/>
                <w:szCs w:val="21"/>
                <w:lang w:val="en-US" w:eastAsia="zh-CN"/>
              </w:rPr>
            </w:pPr>
            <w:r>
              <w:rPr>
                <w:rFonts w:hint="eastAsia" w:cs="Tahoma"/>
                <w:b w:val="0"/>
                <w:bCs/>
                <w:color w:val="000000"/>
                <w:sz w:val="21"/>
                <w:szCs w:val="21"/>
                <w:lang w:val="en-US" w:eastAsia="zh-CN"/>
              </w:rPr>
              <w:t>1873715175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eastAsia" w:ascii="宋体" w:hAnsi="宋体" w:eastAsia="宋体" w:cs="宋体"/>
                <w:b w:val="0"/>
                <w:bCs/>
                <w:color w:val="000000"/>
                <w:sz w:val="21"/>
                <w:szCs w:val="21"/>
                <w:lang w:val="en-US"/>
              </w:rPr>
            </w:pPr>
            <w:r>
              <w:rPr>
                <w:rFonts w:hint="eastAsia" w:ascii="宋体" w:hAnsi="宋体" w:eastAsia="宋体" w:cs="宋体"/>
                <w:b w:val="0"/>
                <w:bCs/>
                <w:color w:val="000000"/>
                <w:sz w:val="21"/>
                <w:szCs w:val="21"/>
                <w:lang w:val="en-US" w:eastAsia="zh-CN"/>
              </w:rPr>
              <w:t>黄爱芝</w:t>
            </w:r>
          </w:p>
        </w:tc>
        <w:tc>
          <w:tcPr>
            <w:tcW w:w="2576"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eastAsia" w:ascii="宋体" w:hAnsi="宋体" w:eastAsia="宋体" w:cs="宋体"/>
                <w:b w:val="0"/>
                <w:bCs/>
                <w:color w:val="000000"/>
                <w:sz w:val="21"/>
                <w:szCs w:val="21"/>
                <w:lang w:val="en-US"/>
              </w:rPr>
            </w:pPr>
            <w:r>
              <w:rPr>
                <w:rFonts w:hint="eastAsia" w:ascii="宋体" w:hAnsi="宋体" w:eastAsia="宋体" w:cs="宋体"/>
                <w:b w:val="0"/>
                <w:bCs/>
                <w:color w:val="000000"/>
                <w:sz w:val="21"/>
                <w:szCs w:val="21"/>
                <w:lang w:val="en-US" w:eastAsia="zh-CN"/>
              </w:rPr>
              <w:t>广西师范大学</w:t>
            </w:r>
          </w:p>
        </w:tc>
        <w:tc>
          <w:tcPr>
            <w:tcW w:w="2254"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default" w:ascii="Tahoma" w:hAnsi="Tahoma" w:eastAsia="宋体" w:cs="Tahoma"/>
                <w:b w:val="0"/>
                <w:bCs/>
                <w:color w:val="000000"/>
                <w:sz w:val="21"/>
                <w:szCs w:val="21"/>
                <w:lang w:val="en-US" w:eastAsia="zh-CN"/>
              </w:rPr>
            </w:pPr>
            <w:r>
              <w:rPr>
                <w:rFonts w:hint="eastAsia" w:cs="Tahoma"/>
                <w:b w:val="0"/>
                <w:bCs/>
                <w:color w:val="000000"/>
                <w:sz w:val="21"/>
                <w:szCs w:val="21"/>
                <w:lang w:val="en-US" w:eastAsia="zh-CN"/>
              </w:rPr>
              <w:t>15800241284</w:t>
            </w:r>
          </w:p>
        </w:tc>
        <w:tc>
          <w:tcPr>
            <w:tcW w:w="2253"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default" w:ascii="Tahoma" w:hAnsi="Tahoma" w:eastAsia="宋体" w:cs="Tahoma"/>
                <w:b w:val="0"/>
                <w:bCs/>
                <w:color w:val="000000"/>
                <w:sz w:val="21"/>
                <w:szCs w:val="21"/>
                <w:lang w:val="en-US" w:eastAsia="zh-CN"/>
              </w:rPr>
            </w:pPr>
            <w:r>
              <w:rPr>
                <w:rFonts w:hint="eastAsia" w:cs="Tahoma"/>
                <w:b w:val="0"/>
                <w:bCs/>
                <w:color w:val="000000"/>
                <w:sz w:val="21"/>
                <w:szCs w:val="21"/>
                <w:lang w:val="en-US" w:eastAsia="zh-CN"/>
              </w:rPr>
              <w:t>2045345597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eastAsia" w:ascii="宋体" w:hAnsi="宋体" w:eastAsia="宋体" w:cs="宋体"/>
                <w:b w:val="0"/>
                <w:bCs/>
                <w:color w:val="000000"/>
                <w:sz w:val="21"/>
                <w:szCs w:val="21"/>
                <w:lang w:val="en-US"/>
              </w:rPr>
            </w:pPr>
            <w:r>
              <w:rPr>
                <w:rFonts w:hint="eastAsia" w:ascii="宋体" w:hAnsi="宋体" w:eastAsia="宋体" w:cs="宋体"/>
                <w:b w:val="0"/>
                <w:bCs/>
                <w:color w:val="000000"/>
                <w:sz w:val="21"/>
                <w:szCs w:val="21"/>
                <w:lang w:val="en-US" w:eastAsia="zh-CN"/>
              </w:rPr>
              <w:t>覃经茹</w:t>
            </w:r>
          </w:p>
        </w:tc>
        <w:tc>
          <w:tcPr>
            <w:tcW w:w="2576"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eastAsia" w:ascii="宋体" w:hAnsi="宋体" w:eastAsia="宋体" w:cs="宋体"/>
                <w:b w:val="0"/>
                <w:bCs/>
                <w:color w:val="000000"/>
                <w:sz w:val="21"/>
                <w:szCs w:val="21"/>
                <w:lang w:val="en-US"/>
              </w:rPr>
            </w:pPr>
            <w:r>
              <w:rPr>
                <w:rFonts w:hint="eastAsia" w:ascii="宋体" w:hAnsi="宋体" w:eastAsia="宋体" w:cs="宋体"/>
                <w:b w:val="0"/>
                <w:bCs/>
                <w:color w:val="000000"/>
                <w:sz w:val="21"/>
                <w:szCs w:val="21"/>
                <w:lang w:val="en-US" w:eastAsia="zh-CN"/>
              </w:rPr>
              <w:t>桂林医学院</w:t>
            </w:r>
          </w:p>
        </w:tc>
        <w:tc>
          <w:tcPr>
            <w:tcW w:w="2254"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default" w:ascii="Tahoma" w:hAnsi="Tahoma" w:eastAsia="宋体" w:cs="Tahoma"/>
                <w:b w:val="0"/>
                <w:bCs/>
                <w:color w:val="000000"/>
                <w:sz w:val="21"/>
                <w:szCs w:val="21"/>
                <w:lang w:val="en-US"/>
              </w:rPr>
            </w:pPr>
            <w:r>
              <w:rPr>
                <w:rFonts w:hint="default" w:ascii="Tahoma" w:hAnsi="Tahoma" w:eastAsia="宋体" w:cs="Tahoma"/>
                <w:b w:val="0"/>
                <w:bCs/>
                <w:color w:val="000000"/>
                <w:sz w:val="21"/>
                <w:szCs w:val="21"/>
                <w:lang w:val="en-US"/>
              </w:rPr>
              <w:t>19326332725</w:t>
            </w:r>
          </w:p>
        </w:tc>
        <w:tc>
          <w:tcPr>
            <w:tcW w:w="2253"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default" w:ascii="Tahoma" w:hAnsi="Tahoma" w:eastAsia="宋体" w:cs="Tahoma"/>
                <w:b w:val="0"/>
                <w:bCs/>
                <w:color w:val="000000"/>
                <w:sz w:val="21"/>
                <w:szCs w:val="21"/>
                <w:lang w:val="en-US"/>
              </w:rPr>
            </w:pPr>
            <w:r>
              <w:rPr>
                <w:rFonts w:hint="default" w:ascii="Tahoma" w:hAnsi="Tahoma" w:eastAsia="宋体" w:cs="Tahoma"/>
                <w:b w:val="0"/>
                <w:bCs/>
                <w:color w:val="000000"/>
                <w:sz w:val="21"/>
                <w:szCs w:val="21"/>
                <w:lang w:val="en-US"/>
              </w:rPr>
              <w:t>3453628894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eastAsia" w:ascii="宋体" w:hAnsi="宋体" w:eastAsia="宋体" w:cs="宋体"/>
                <w:b w:val="0"/>
                <w:bCs/>
                <w:color w:val="000000"/>
                <w:sz w:val="21"/>
                <w:szCs w:val="21"/>
                <w:lang w:val="en-US"/>
              </w:rPr>
            </w:pPr>
            <w:r>
              <w:rPr>
                <w:rFonts w:hint="eastAsia" w:ascii="宋体" w:hAnsi="宋体" w:eastAsia="宋体" w:cs="宋体"/>
                <w:b w:val="0"/>
                <w:bCs/>
                <w:color w:val="000000"/>
                <w:sz w:val="21"/>
                <w:szCs w:val="21"/>
                <w:lang w:val="en-US" w:eastAsia="zh-CN"/>
              </w:rPr>
              <w:t>郭彬成</w:t>
            </w:r>
          </w:p>
        </w:tc>
        <w:tc>
          <w:tcPr>
            <w:tcW w:w="2576"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eastAsia" w:ascii="宋体" w:hAnsi="宋体" w:eastAsia="宋体" w:cs="宋体"/>
                <w:b w:val="0"/>
                <w:bCs/>
                <w:color w:val="000000"/>
                <w:sz w:val="21"/>
                <w:szCs w:val="21"/>
                <w:lang w:val="en-US"/>
              </w:rPr>
            </w:pPr>
            <w:r>
              <w:rPr>
                <w:rFonts w:hint="eastAsia" w:ascii="宋体" w:hAnsi="宋体" w:eastAsia="宋体" w:cs="宋体"/>
                <w:b w:val="0"/>
                <w:bCs/>
                <w:color w:val="000000"/>
                <w:sz w:val="21"/>
                <w:szCs w:val="21"/>
                <w:lang w:val="en-US" w:eastAsia="zh-CN"/>
              </w:rPr>
              <w:t>桂林电子科技大学</w:t>
            </w:r>
          </w:p>
        </w:tc>
        <w:tc>
          <w:tcPr>
            <w:tcW w:w="2254"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default" w:ascii="Tahoma" w:hAnsi="Tahoma" w:eastAsia="宋体" w:cs="Tahoma"/>
                <w:b w:val="0"/>
                <w:bCs/>
                <w:color w:val="000000"/>
                <w:sz w:val="21"/>
                <w:szCs w:val="21"/>
                <w:lang w:val="en-US" w:eastAsia="zh-CN"/>
              </w:rPr>
            </w:pPr>
            <w:r>
              <w:rPr>
                <w:rFonts w:hint="eastAsia" w:cs="Tahoma"/>
                <w:b w:val="0"/>
                <w:bCs/>
                <w:color w:val="000000"/>
                <w:sz w:val="21"/>
                <w:szCs w:val="21"/>
                <w:lang w:val="en-US" w:eastAsia="zh-CN"/>
              </w:rPr>
              <w:t>19580783108</w:t>
            </w:r>
          </w:p>
        </w:tc>
        <w:tc>
          <w:tcPr>
            <w:tcW w:w="2253" w:type="dxa"/>
            <w:tcBorders>
              <w:top w:val="single" w:color="auto" w:sz="4" w:space="0"/>
              <w:left w:val="single" w:color="auto" w:sz="4" w:space="0"/>
              <w:bottom w:val="single" w:color="auto" w:sz="4" w:space="0"/>
              <w:right w:val="single" w:color="auto" w:sz="4" w:space="0"/>
            </w:tcBorders>
          </w:tcPr>
          <w:p>
            <w:pPr>
              <w:keepNext w:val="0"/>
              <w:keepLines w:val="0"/>
              <w:numPr>
                <w:ilvl w:val="0"/>
                <w:numId w:val="0"/>
              </w:numPr>
              <w:suppressLineNumbers w:val="0"/>
              <w:spacing w:before="0" w:beforeAutospacing="0" w:after="0" w:afterAutospacing="0"/>
              <w:ind w:left="0" w:right="0"/>
              <w:jc w:val="center"/>
              <w:rPr>
                <w:rFonts w:hint="default" w:ascii="Tahoma" w:hAnsi="Tahoma" w:eastAsia="宋体" w:cs="Tahoma"/>
                <w:b w:val="0"/>
                <w:bCs/>
                <w:color w:val="000000"/>
                <w:sz w:val="21"/>
                <w:szCs w:val="21"/>
                <w:lang w:val="en-US" w:eastAsia="zh-CN"/>
              </w:rPr>
            </w:pPr>
            <w:r>
              <w:rPr>
                <w:rFonts w:hint="eastAsia" w:cs="Tahoma"/>
                <w:b w:val="0"/>
                <w:bCs/>
                <w:color w:val="000000"/>
                <w:sz w:val="21"/>
                <w:szCs w:val="21"/>
                <w:lang w:val="en-US" w:eastAsia="zh-CN"/>
              </w:rPr>
              <w:t>2788699519</w:t>
            </w:r>
          </w:p>
        </w:tc>
      </w:tr>
    </w:tbl>
    <w:p>
      <w:pPr>
        <w:numPr>
          <w:ilvl w:val="0"/>
          <w:numId w:val="0"/>
        </w:numPr>
        <w:rPr>
          <w:b/>
          <w:color w:val="000000"/>
          <w:sz w:val="28"/>
          <w:szCs w:val="28"/>
          <w:lang w:val="en-US"/>
        </w:rPr>
      </w:pPr>
    </w:p>
    <w:p>
      <w:pPr>
        <w:textAlignment w:val="baseline"/>
        <w:rPr>
          <w:rFonts w:hint="default" w:ascii="Tahoma" w:hAnsi="Tahoma" w:cs="Tahoma"/>
          <w:b/>
          <w:sz w:val="28"/>
          <w:szCs w:val="28"/>
        </w:rPr>
      </w:pPr>
      <w:r>
        <w:rPr>
          <w:rFonts w:hint="default" w:hAnsi="Tahoma" w:cs="Tahoma"/>
          <w:b/>
          <w:sz w:val="28"/>
          <w:szCs w:val="28"/>
          <w:lang w:val="en-US"/>
        </w:rPr>
        <w:t>7</w:t>
      </w:r>
      <w:r>
        <w:rPr>
          <w:rFonts w:hint="default" w:ascii="Tahoma" w:hAnsi="Tahoma" w:cs="Tahoma"/>
          <w:b/>
          <w:sz w:val="28"/>
          <w:szCs w:val="28"/>
        </w:rPr>
        <w:t>.信息更新</w:t>
      </w:r>
    </w:p>
    <w:p>
      <w:pPr>
        <w:ind w:firstLine="420" w:firstLineChars="200"/>
        <w:textAlignment w:val="baseline"/>
        <w:rPr>
          <w:b w:val="0"/>
          <w:bCs/>
          <w:szCs w:val="21"/>
        </w:rPr>
      </w:pPr>
      <w:r>
        <w:rPr>
          <w:rFonts w:hint="eastAsia"/>
          <w:b w:val="0"/>
          <w:bCs/>
          <w:szCs w:val="21"/>
        </w:rPr>
        <w:t>活动的信息若有更新，将以“家”网站公布的信息为准，请及时留意，活动的最终解释权由“家”工作营的协调中心所有。</w:t>
      </w:r>
    </w:p>
    <w:p>
      <w:pPr>
        <w:ind w:firstLine="422" w:firstLineChars="200"/>
        <w:textAlignment w:val="baseline"/>
        <w:rPr>
          <w:b/>
          <w:szCs w:val="21"/>
        </w:rPr>
      </w:pPr>
    </w:p>
    <w:p>
      <w:pPr>
        <w:ind w:firstLine="422" w:firstLineChars="200"/>
        <w:textAlignment w:val="baseline"/>
        <w:rPr>
          <w:b/>
          <w:szCs w:val="21"/>
        </w:rPr>
      </w:pPr>
    </w:p>
    <w:p>
      <w:pPr>
        <w:ind w:firstLine="422" w:firstLineChars="200"/>
        <w:textAlignment w:val="baseline"/>
        <w:rPr>
          <w:b/>
          <w:sz w:val="20"/>
          <w:szCs w:val="21"/>
        </w:rPr>
      </w:pPr>
      <w:r>
        <w:rPr>
          <w:b/>
          <w:szCs w:val="21"/>
        </w:rPr>
        <w:t>非常感谢您在百忙中抽空来看2</w:t>
      </w:r>
      <w:r>
        <w:rPr>
          <w:rFonts w:hint="eastAsia"/>
          <w:b/>
          <w:szCs w:val="21"/>
          <w:lang w:val="en-US" w:eastAsia="zh-CN"/>
        </w:rPr>
        <w:t>402</w:t>
      </w:r>
      <w:r>
        <w:rPr>
          <w:b/>
          <w:szCs w:val="21"/>
        </w:rPr>
        <w:t>新开田</w:t>
      </w:r>
      <w:r>
        <w:rPr>
          <w:rFonts w:hint="eastAsia"/>
          <w:b/>
          <w:szCs w:val="21"/>
          <w:lang w:val="en-US" w:eastAsia="zh-CN"/>
        </w:rPr>
        <w:t>春</w:t>
      </w:r>
      <w:r>
        <w:rPr>
          <w:b/>
          <w:szCs w:val="21"/>
        </w:rPr>
        <w:t>季工作营</w:t>
      </w:r>
      <w:r>
        <w:rPr>
          <w:rFonts w:hint="eastAsia"/>
          <w:b/>
          <w:szCs w:val="21"/>
          <w:lang w:val="en-US" w:eastAsia="zh-CN"/>
        </w:rPr>
        <w:t>网络招募</w:t>
      </w:r>
      <w:r>
        <w:rPr>
          <w:b/>
          <w:szCs w:val="21"/>
        </w:rPr>
        <w:t>书！同时也感谢您对新开田麻风病康复村的支持。</w:t>
      </w:r>
    </w:p>
    <w:p>
      <w:pPr>
        <w:ind w:left="6746" w:hanging="6746" w:hangingChars="3200"/>
        <w:textAlignment w:val="baseline"/>
        <w:rPr>
          <w:sz w:val="20"/>
        </w:rPr>
      </w:pPr>
      <w:r>
        <w:rPr>
          <w:b/>
          <w:szCs w:val="21"/>
        </w:rPr>
        <w:t xml:space="preserve">                                                   2</w:t>
      </w:r>
      <w:r>
        <w:rPr>
          <w:rFonts w:hint="eastAsia"/>
          <w:b/>
          <w:szCs w:val="21"/>
          <w:lang w:val="en-US" w:eastAsia="zh-CN"/>
        </w:rPr>
        <w:t>402</w:t>
      </w:r>
      <w:r>
        <w:rPr>
          <w:b/>
          <w:szCs w:val="21"/>
        </w:rPr>
        <w:t>新开田</w:t>
      </w:r>
      <w:r>
        <w:rPr>
          <w:rFonts w:hint="eastAsia"/>
          <w:b/>
          <w:szCs w:val="21"/>
          <w:lang w:val="en-US" w:eastAsia="zh-CN"/>
        </w:rPr>
        <w:t>春</w:t>
      </w:r>
      <w:r>
        <w:rPr>
          <w:b/>
          <w:szCs w:val="21"/>
        </w:rPr>
        <w:t>季工作营筹备组 202</w:t>
      </w:r>
      <w:r>
        <w:rPr>
          <w:rFonts w:hint="eastAsia"/>
          <w:b/>
          <w:szCs w:val="21"/>
          <w:lang w:val="en-US" w:eastAsia="zh-CN"/>
        </w:rPr>
        <w:t>4</w:t>
      </w:r>
      <w:r>
        <w:rPr>
          <w:b/>
          <w:szCs w:val="21"/>
        </w:rPr>
        <w:t>年</w:t>
      </w:r>
      <w:r>
        <w:rPr>
          <w:rFonts w:hint="eastAsia"/>
          <w:b/>
          <w:szCs w:val="21"/>
          <w:lang w:val="en-US" w:eastAsia="zh-CN"/>
        </w:rPr>
        <w:t>1</w:t>
      </w:r>
      <w:r>
        <w:rPr>
          <w:b/>
          <w:szCs w:val="21"/>
        </w:rPr>
        <w:t>月</w:t>
      </w:r>
      <w:r>
        <w:rPr>
          <w:rFonts w:hint="eastAsia"/>
          <w:b/>
          <w:szCs w:val="21"/>
          <w:lang w:val="en-US" w:eastAsia="zh-CN"/>
        </w:rPr>
        <w:t>29</w:t>
      </w:r>
      <w:r>
        <w:rPr>
          <w:b/>
          <w:szCs w:val="21"/>
        </w:rPr>
        <w:t>日</w:t>
      </w:r>
    </w:p>
    <w:sectPr>
      <w:headerReference r:id="rId3" w:type="default"/>
      <w:footerReference r:id="rId4" w:type="default"/>
      <w:pgSz w:w="11906" w:h="16838"/>
      <w:pgMar w:top="1440" w:right="1701" w:bottom="1440" w:left="1701" w:header="794"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t xml:space="preserve"> </w:t>
    </w:r>
    <w:r>
      <w:rPr>
        <w:rFonts w:hint="eastAsia"/>
        <w:lang w:val="zh-CN"/>
      </w:rPr>
      <w:t>第</w:t>
    </w: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w:t>
    </w:r>
    <w:r>
      <w:rPr>
        <w:rFonts w:hint="eastAsia"/>
        <w:lang w:val="zh-CN"/>
      </w:rPr>
      <w:t xml:space="preserve">页 </w:t>
    </w:r>
    <w:r>
      <w:rPr>
        <w:lang w:val="zh-CN"/>
      </w:rPr>
      <w:t xml:space="preserve"> </w:t>
    </w:r>
    <w:r>
      <w:rPr>
        <w:rFonts w:hint="eastAsia"/>
        <w:lang w:val="zh-CN"/>
      </w:rPr>
      <w:t>共</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r>
      <w:rPr>
        <w:rFonts w:hint="eastAsia"/>
        <w:lang w:val="zh-CN"/>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sz w:val="21"/>
        <w:szCs w:val="21"/>
        <w:u w:val="single"/>
      </w:rPr>
      <w:t>把</w:t>
    </w:r>
    <w:r>
      <w:rPr>
        <w:rFonts w:hint="eastAsia"/>
        <w:sz w:val="21"/>
        <w:szCs w:val="21"/>
      </w:rPr>
      <w:t>工作营带到有需要的地方</w:t>
    </w:r>
    <w:r>
      <w:drawing>
        <wp:inline distT="0" distB="0" distL="0" distR="0">
          <wp:extent cx="479425" cy="479425"/>
          <wp:effectExtent l="0" t="0" r="0" b="0"/>
          <wp:docPr id="4097" name="图片 3"/>
          <wp:cNvGraphicFramePr/>
          <a:graphic xmlns:a="http://schemas.openxmlformats.org/drawingml/2006/main">
            <a:graphicData uri="http://schemas.openxmlformats.org/drawingml/2006/picture">
              <pic:pic xmlns:pic="http://schemas.openxmlformats.org/drawingml/2006/picture">
                <pic:nvPicPr>
                  <pic:cNvPr id="4097" name="图片 3"/>
                  <pic:cNvPicPr/>
                </pic:nvPicPr>
                <pic:blipFill>
                  <a:blip r:embed="rId1" cstate="print"/>
                  <a:srcRect/>
                  <a:stretch>
                    <a:fillRect/>
                  </a:stretch>
                </pic:blipFill>
                <pic:spPr>
                  <a:xfrm>
                    <a:off x="0" y="0"/>
                    <a:ext cx="479425" cy="479425"/>
                  </a:xfrm>
                  <a:prstGeom prst="rect">
                    <a:avLst/>
                  </a:prstGeom>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lvlText w:val="%1."/>
      <w:lvlJc w:val="left"/>
      <w:pPr>
        <w:ind w:left="425" w:hanging="425"/>
      </w:pPr>
      <w:rPr>
        <w:rFonts w:hint="default"/>
      </w:rPr>
    </w:lvl>
  </w:abstractNum>
  <w:abstractNum w:abstractNumId="1">
    <w:nsid w:val="00000001"/>
    <w:multiLevelType w:val="singleLevel"/>
    <w:tmpl w:val="00000001"/>
    <w:lvl w:ilvl="0" w:tentative="0">
      <w:start w:val="1"/>
      <w:numFmt w:val="decimal"/>
      <w:lvlText w:val="%1."/>
      <w:lvlJc w:val="left"/>
      <w:pPr>
        <w:ind w:left="425" w:hanging="425"/>
      </w:pPr>
      <w:rPr>
        <w:rFonts w:hint="default"/>
      </w:rPr>
    </w:lvl>
  </w:abstractNum>
  <w:abstractNum w:abstractNumId="2">
    <w:nsid w:val="00000002"/>
    <w:multiLevelType w:val="singleLevel"/>
    <w:tmpl w:val="00000002"/>
    <w:lvl w:ilvl="0" w:tentative="0">
      <w:start w:val="1"/>
      <w:numFmt w:val="decimal"/>
      <w:lvlText w:val="%1."/>
      <w:lvlJc w:val="left"/>
      <w:pPr>
        <w:ind w:left="425" w:hanging="425"/>
      </w:pPr>
      <w:rPr>
        <w:rFonts w:hint="default"/>
      </w:rPr>
    </w:lvl>
  </w:abstractNum>
  <w:abstractNum w:abstractNumId="3">
    <w:nsid w:val="00000003"/>
    <w:multiLevelType w:val="singleLevel"/>
    <w:tmpl w:val="00000003"/>
    <w:lvl w:ilvl="0" w:tentative="0">
      <w:start w:val="1"/>
      <w:numFmt w:val="decimal"/>
      <w:lvlText w:val="%1."/>
      <w:lvlJc w:val="left"/>
      <w:pPr>
        <w:ind w:left="425" w:hanging="425"/>
      </w:pPr>
      <w:rPr>
        <w:rFonts w:hint="default"/>
      </w:rPr>
    </w:lvl>
  </w:abstractNum>
  <w:abstractNum w:abstractNumId="4">
    <w:nsid w:val="00000004"/>
    <w:multiLevelType w:val="singleLevel"/>
    <w:tmpl w:val="00000004"/>
    <w:lvl w:ilvl="0" w:tentative="0">
      <w:start w:val="1"/>
      <w:numFmt w:val="decimal"/>
      <w:lvlText w:val="%1."/>
      <w:lvlJc w:val="left"/>
      <w:pPr>
        <w:ind w:left="425" w:hanging="425"/>
      </w:pPr>
      <w:rPr>
        <w:rFonts w:hint="default"/>
      </w:rPr>
    </w:lvl>
  </w:abstractNum>
  <w:abstractNum w:abstractNumId="5">
    <w:nsid w:val="00000005"/>
    <w:multiLevelType w:val="singleLevel"/>
    <w:tmpl w:val="00000005"/>
    <w:lvl w:ilvl="0" w:tentative="0">
      <w:start w:val="1"/>
      <w:numFmt w:val="decimal"/>
      <w:suff w:val="nothing"/>
      <w:lvlText w:val="%1."/>
      <w:lvlJc w:val="left"/>
      <w:pPr>
        <w:ind w:left="425" w:hanging="425"/>
      </w:pPr>
      <w:rPr>
        <w:rFonts w:hint="default"/>
        <w:b/>
        <w:bCs/>
      </w:rPr>
    </w:lvl>
  </w:abstractNum>
  <w:abstractNum w:abstractNumId="6">
    <w:nsid w:val="00000006"/>
    <w:multiLevelType w:val="singleLevel"/>
    <w:tmpl w:val="00000006"/>
    <w:lvl w:ilvl="0" w:tentative="0">
      <w:start w:val="1"/>
      <w:numFmt w:val="decimal"/>
      <w:lvlText w:val="%1."/>
      <w:lvlJc w:val="left"/>
      <w:pPr>
        <w:tabs>
          <w:tab w:val="left" w:pos="312"/>
        </w:tabs>
      </w:pPr>
    </w:lvl>
  </w:abstractNum>
  <w:abstractNum w:abstractNumId="7">
    <w:nsid w:val="00000007"/>
    <w:multiLevelType w:val="singleLevel"/>
    <w:tmpl w:val="00000007"/>
    <w:lvl w:ilvl="0" w:tentative="0">
      <w:start w:val="1"/>
      <w:numFmt w:val="decimal"/>
      <w:lvlText w:val="%1."/>
      <w:lvlJc w:val="left"/>
      <w:pPr>
        <w:ind w:left="425" w:hanging="425"/>
      </w:pPr>
      <w:rPr>
        <w:rFonts w:hint="default"/>
      </w:rPr>
    </w:lvl>
  </w:abstractNum>
  <w:abstractNum w:abstractNumId="8">
    <w:nsid w:val="00000008"/>
    <w:multiLevelType w:val="singleLevel"/>
    <w:tmpl w:val="00000008"/>
    <w:lvl w:ilvl="0" w:tentative="0">
      <w:start w:val="1"/>
      <w:numFmt w:val="decimal"/>
      <w:lvlText w:val="%1."/>
      <w:lvlJc w:val="left"/>
      <w:pPr>
        <w:ind w:left="425" w:hanging="425"/>
      </w:pPr>
      <w:rPr>
        <w:rFonts w:hint="default"/>
      </w:rPr>
    </w:lvl>
  </w:abstractNum>
  <w:abstractNum w:abstractNumId="9">
    <w:nsid w:val="00000009"/>
    <w:multiLevelType w:val="singleLevel"/>
    <w:tmpl w:val="00000009"/>
    <w:lvl w:ilvl="0" w:tentative="0">
      <w:start w:val="1"/>
      <w:numFmt w:val="decimal"/>
      <w:lvlText w:val="%1."/>
      <w:lvlJc w:val="left"/>
      <w:pPr>
        <w:ind w:left="425" w:hanging="425"/>
      </w:pPr>
      <w:rPr>
        <w:rFonts w:hint="default"/>
      </w:rPr>
    </w:lvl>
  </w:abstractNum>
  <w:abstractNum w:abstractNumId="10">
    <w:nsid w:val="0000000A"/>
    <w:multiLevelType w:val="singleLevel"/>
    <w:tmpl w:val="0000000A"/>
    <w:lvl w:ilvl="0" w:tentative="0">
      <w:start w:val="1"/>
      <w:numFmt w:val="decimal"/>
      <w:lvlText w:val="%1."/>
      <w:lvlJc w:val="left"/>
      <w:pPr>
        <w:ind w:left="425" w:hanging="425"/>
      </w:pPr>
      <w:rPr>
        <w:rFonts w:hint="default"/>
      </w:rPr>
    </w:lvl>
  </w:abstractNum>
  <w:abstractNum w:abstractNumId="11">
    <w:nsid w:val="0000000B"/>
    <w:multiLevelType w:val="singleLevel"/>
    <w:tmpl w:val="0000000B"/>
    <w:lvl w:ilvl="0" w:tentative="0">
      <w:start w:val="1"/>
      <w:numFmt w:val="decimal"/>
      <w:lvlText w:val="%1."/>
      <w:lvlJc w:val="left"/>
      <w:pPr>
        <w:ind w:left="425" w:hanging="425"/>
      </w:pPr>
      <w:rPr>
        <w:rFonts w:hint="default"/>
      </w:rPr>
    </w:lvl>
  </w:abstractNum>
  <w:abstractNum w:abstractNumId="12">
    <w:nsid w:val="0000000C"/>
    <w:multiLevelType w:val="singleLevel"/>
    <w:tmpl w:val="0000000C"/>
    <w:lvl w:ilvl="0" w:tentative="0">
      <w:start w:val="1"/>
      <w:numFmt w:val="decimal"/>
      <w:suff w:val="nothing"/>
      <w:lvlText w:val="%1、"/>
      <w:lvlJc w:val="left"/>
      <w:rPr>
        <w:rFonts w:hint="default" w:ascii="Tahoma" w:hAnsi="Tahoma" w:cs="Tahoma"/>
        <w:b w:val="0"/>
        <w:bCs w:val="0"/>
      </w:rPr>
    </w:lvl>
  </w:abstractNum>
  <w:num w:numId="1">
    <w:abstractNumId w:val="6"/>
  </w:num>
  <w:num w:numId="2">
    <w:abstractNumId w:val="2"/>
  </w:num>
  <w:num w:numId="3">
    <w:abstractNumId w:val="7"/>
  </w:num>
  <w:num w:numId="4">
    <w:abstractNumId w:val="9"/>
  </w:num>
  <w:num w:numId="5">
    <w:abstractNumId w:val="8"/>
  </w:num>
  <w:num w:numId="6">
    <w:abstractNumId w:val="3"/>
  </w:num>
  <w:num w:numId="7">
    <w:abstractNumId w:val="1"/>
  </w:num>
  <w:num w:numId="8">
    <w:abstractNumId w:val="10"/>
  </w:num>
  <w:num w:numId="9">
    <w:abstractNumId w:val="11"/>
  </w:num>
  <w:num w:numId="10">
    <w:abstractNumId w:val="4"/>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9B61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ahoma" w:hAnsi="Tahoma" w:eastAsia="宋体" w:cs="Tahoma"/>
      <w:kern w:val="2"/>
      <w:sz w:val="21"/>
      <w:szCs w:val="22"/>
      <w:lang w:val="en-US" w:eastAsia="zh-CN" w:bidi="ar-SA"/>
    </w:rPr>
  </w:style>
  <w:style w:type="character" w:default="1" w:styleId="18">
    <w:name w:val="Default Paragraph Font"/>
    <w:qFormat/>
    <w:uiPriority w:val="1"/>
  </w:style>
  <w:style w:type="table" w:default="1" w:styleId="9">
    <w:name w:val="Normal Table"/>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21"/>
    <w:qFormat/>
    <w:uiPriority w:val="0"/>
    <w:pPr>
      <w:jc w:val="left"/>
    </w:pPr>
    <w:rPr>
      <w:rFonts w:cs="Times New Roman"/>
      <w:szCs w:val="24"/>
    </w:rPr>
  </w:style>
  <w:style w:type="paragraph" w:styleId="3">
    <w:name w:val="Date"/>
    <w:basedOn w:val="1"/>
    <w:next w:val="1"/>
    <w:link w:val="22"/>
    <w:qFormat/>
    <w:uiPriority w:val="99"/>
    <w:pPr>
      <w:ind w:left="100" w:leftChars="2500"/>
    </w:pPr>
  </w:style>
  <w:style w:type="paragraph" w:styleId="4">
    <w:name w:val="Balloon Text"/>
    <w:basedOn w:val="1"/>
    <w:link w:val="23"/>
    <w:qFormat/>
    <w:uiPriority w:val="99"/>
    <w:rPr>
      <w:sz w:val="18"/>
      <w:szCs w:val="18"/>
    </w:rPr>
  </w:style>
  <w:style w:type="paragraph" w:styleId="5">
    <w:name w:val="footer"/>
    <w:basedOn w:val="1"/>
    <w:link w:val="24"/>
    <w:qFormat/>
    <w:uiPriority w:val="99"/>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link w:val="25"/>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Normal (Web)"/>
    <w:basedOn w:val="1"/>
    <w:qFormat/>
    <w:uiPriority w:val="0"/>
    <w:rPr>
      <w:sz w:val="24"/>
    </w:rPr>
  </w:style>
  <w:style w:type="paragraph" w:styleId="8">
    <w:name w:val="annotation subject"/>
    <w:basedOn w:val="2"/>
    <w:next w:val="2"/>
    <w:link w:val="26"/>
    <w:qFormat/>
    <w:uiPriority w:val="99"/>
    <w:rPr>
      <w:rFonts w:cs="Tahoma"/>
      <w:b/>
      <w:bCs/>
      <w:szCs w:val="22"/>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
    <w:name w:val="Medium Grid 3"/>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12">
    <w:name w:val="Medium Grid 3 Accent 1"/>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13">
    <w:name w:val="Medium Grid 3 Accent 2"/>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14">
    <w:name w:val="Medium Grid 3 Accent 3"/>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15">
    <w:name w:val="Medium Grid 3 Accent 4"/>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16">
    <w:name w:val="Medium Grid 3 Accent 5"/>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17">
    <w:name w:val="Medium Grid 3 Accent 6"/>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character" w:styleId="19">
    <w:name w:val="Hyperlink"/>
    <w:qFormat/>
    <w:uiPriority w:val="0"/>
    <w:rPr>
      <w:color w:val="0000FF"/>
      <w:u w:val="single"/>
    </w:rPr>
  </w:style>
  <w:style w:type="character" w:styleId="20">
    <w:name w:val="annotation reference"/>
    <w:basedOn w:val="18"/>
    <w:qFormat/>
    <w:uiPriority w:val="0"/>
    <w:rPr>
      <w:sz w:val="21"/>
      <w:szCs w:val="21"/>
    </w:rPr>
  </w:style>
  <w:style w:type="character" w:customStyle="1" w:styleId="21">
    <w:name w:val="批注文字 字符"/>
    <w:basedOn w:val="18"/>
    <w:link w:val="2"/>
    <w:qFormat/>
    <w:uiPriority w:val="0"/>
    <w:rPr>
      <w:rFonts w:ascii="Tahoma" w:hAnsi="Tahoma"/>
      <w:kern w:val="2"/>
      <w:sz w:val="21"/>
      <w:szCs w:val="24"/>
    </w:rPr>
  </w:style>
  <w:style w:type="character" w:customStyle="1" w:styleId="22">
    <w:name w:val="日期 字符"/>
    <w:basedOn w:val="18"/>
    <w:link w:val="3"/>
    <w:qFormat/>
    <w:uiPriority w:val="99"/>
    <w:rPr>
      <w:rFonts w:ascii="Tahoma" w:hAnsi="Tahoma" w:cs="Tahoma"/>
      <w:kern w:val="2"/>
      <w:sz w:val="21"/>
      <w:szCs w:val="22"/>
    </w:rPr>
  </w:style>
  <w:style w:type="character" w:customStyle="1" w:styleId="23">
    <w:name w:val="批注框文本 字符"/>
    <w:basedOn w:val="18"/>
    <w:link w:val="4"/>
    <w:qFormat/>
    <w:uiPriority w:val="99"/>
    <w:rPr>
      <w:rFonts w:ascii="Tahoma" w:hAnsi="Tahoma" w:cs="Tahoma"/>
      <w:kern w:val="2"/>
      <w:sz w:val="18"/>
      <w:szCs w:val="18"/>
    </w:rPr>
  </w:style>
  <w:style w:type="character" w:customStyle="1" w:styleId="24">
    <w:name w:val="页脚 字符"/>
    <w:basedOn w:val="18"/>
    <w:link w:val="5"/>
    <w:qFormat/>
    <w:uiPriority w:val="99"/>
    <w:rPr>
      <w:kern w:val="2"/>
      <w:sz w:val="18"/>
      <w:szCs w:val="18"/>
    </w:rPr>
  </w:style>
  <w:style w:type="character" w:customStyle="1" w:styleId="25">
    <w:name w:val="页眉 字符"/>
    <w:basedOn w:val="18"/>
    <w:link w:val="6"/>
    <w:qFormat/>
    <w:uiPriority w:val="99"/>
    <w:rPr>
      <w:kern w:val="2"/>
      <w:sz w:val="18"/>
      <w:szCs w:val="18"/>
    </w:rPr>
  </w:style>
  <w:style w:type="character" w:customStyle="1" w:styleId="26">
    <w:name w:val="批注主题 字符"/>
    <w:basedOn w:val="21"/>
    <w:link w:val="8"/>
    <w:qFormat/>
    <w:uiPriority w:val="99"/>
    <w:rPr>
      <w:rFonts w:ascii="Tahoma" w:hAnsi="Tahoma" w:cs="Tahoma"/>
      <w:b/>
      <w:bCs/>
      <w:kern w:val="2"/>
      <w:sz w:val="21"/>
      <w:szCs w:val="22"/>
    </w:rPr>
  </w:style>
  <w:style w:type="character" w:customStyle="1" w:styleId="27">
    <w:name w:val="apple-converted-space"/>
    <w:qFormat/>
    <w:uiPriority w:val="0"/>
  </w:style>
  <w:style w:type="paragraph" w:customStyle="1" w:styleId="28">
    <w:name w:val="Revision_201d98e3-616b-4f5e-94f7-93e1fb8cc7da"/>
    <w:qFormat/>
    <w:uiPriority w:val="99"/>
    <w:rPr>
      <w:rFonts w:ascii="Tahoma" w:hAnsi="Tahoma" w:eastAsia="宋体" w:cs="Tahoma"/>
      <w:kern w:val="2"/>
      <w:sz w:val="21"/>
      <w:szCs w:val="22"/>
      <w:lang w:val="en-US" w:eastAsia="zh-CN" w:bidi="ar-SA"/>
    </w:rPr>
  </w:style>
  <w:style w:type="paragraph" w:customStyle="1" w:styleId="29">
    <w:name w:val="列表段落1"/>
    <w:basedOn w:val="1"/>
    <w:qFormat/>
    <w:uiPriority w:val="34"/>
    <w:pPr>
      <w:ind w:firstLine="420" w:firstLineChars="200"/>
    </w:pPr>
  </w:style>
  <w:style w:type="paragraph" w:customStyle="1" w:styleId="30">
    <w:name w:val="Revision_94c6ca67-f0db-4584-b4c6-a7e623d15b87"/>
    <w:qFormat/>
    <w:uiPriority w:val="99"/>
    <w:rPr>
      <w:rFonts w:ascii="Tahoma" w:hAnsi="Tahoma" w:eastAsia="宋体" w:cs="Tahoma"/>
      <w:kern w:val="2"/>
      <w:sz w:val="21"/>
      <w:szCs w:val="22"/>
      <w:lang w:val="en-US" w:eastAsia="zh-CN" w:bidi="ar-SA"/>
    </w:rPr>
  </w:style>
  <w:style w:type="paragraph" w:customStyle="1" w:styleId="31">
    <w:name w:val="修订1"/>
    <w:qFormat/>
    <w:uiPriority w:val="99"/>
    <w:rPr>
      <w:rFonts w:ascii="Tahoma" w:hAnsi="Tahoma" w:eastAsia="宋体" w:cs="Tahoma"/>
      <w:kern w:val="2"/>
      <w:sz w:val="21"/>
      <w:szCs w:val="22"/>
      <w:lang w:val="en-US" w:eastAsia="zh-CN" w:bidi="ar-SA"/>
    </w:rPr>
  </w:style>
  <w:style w:type="paragraph" w:styleId="3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6776</Words>
  <Characters>7392</Characters>
  <Paragraphs>314</Paragraphs>
  <TotalTime>133</TotalTime>
  <ScaleCrop>false</ScaleCrop>
  <LinksUpToDate>false</LinksUpToDate>
  <CharactersWithSpaces>7534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2022-12-27T22:45:00Z</dcterms:created>
  <dc:creator>心＆魔</dc:creator>
  <cp:lastModifiedBy>长得谦虚</cp:lastModifiedBy>
  <dcterms:modified xsi:type="dcterms:W3CDTF">2024-02-03T12:25:21Z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D4A2ECB981EC40189A76EEE61DCA0393_13</vt:lpwstr>
  </property>
</Properties>
</file>